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7EDA" w14:textId="77777777" w:rsidR="000C6816" w:rsidRDefault="001805FD" w:rsidP="00DF192B">
      <w:pPr>
        <w:pStyle w:val="Subtitle"/>
      </w:pPr>
      <w:r>
        <w:rPr>
          <w:rFonts w:eastAsia="Cambria"/>
        </w:rPr>
        <w:t xml:space="preserve">CURRICULUM VITAE </w:t>
      </w:r>
    </w:p>
    <w:p w14:paraId="26B16051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70CBA301" w14:textId="77777777" w:rsidR="00FD58F7" w:rsidRDefault="001805FD" w:rsidP="004F47FC">
      <w:r>
        <w:t>Maggie Sokolik</w:t>
      </w:r>
      <w:r>
        <w:rPr>
          <w:rFonts w:cs="Cambria"/>
        </w:rPr>
        <w:t xml:space="preserve"> </w:t>
      </w:r>
    </w:p>
    <w:p w14:paraId="4B33B5D7" w14:textId="19D3E382" w:rsidR="00FD58F7" w:rsidRDefault="001805FD" w:rsidP="004F47FC">
      <w:r>
        <w:t xml:space="preserve">Director, College Writing Programs </w:t>
      </w:r>
      <w:r>
        <w:rPr>
          <w:rFonts w:cs="Cambria"/>
        </w:rPr>
        <w:t xml:space="preserve"> </w:t>
      </w:r>
    </w:p>
    <w:p w14:paraId="0E75EA58" w14:textId="77777777" w:rsidR="00176AA5" w:rsidRDefault="001805FD" w:rsidP="004F47FC">
      <w:pPr>
        <w:rPr>
          <w:rFonts w:cs="Cambria"/>
        </w:rPr>
      </w:pPr>
      <w:r>
        <w:t>UC Berkeley</w:t>
      </w:r>
      <w:r>
        <w:rPr>
          <w:rFonts w:cs="Cambria"/>
        </w:rPr>
        <w:t xml:space="preserve"> </w:t>
      </w:r>
    </w:p>
    <w:p w14:paraId="7DC8C536" w14:textId="4E40291C" w:rsidR="000C6816" w:rsidRDefault="001805FD" w:rsidP="004F47FC">
      <w:r>
        <w:t>writing.berkeley.edu / sokolik@berkeley.edu</w:t>
      </w:r>
      <w:r>
        <w:rPr>
          <w:rFonts w:cs="Cambria"/>
        </w:rPr>
        <w:t xml:space="preserve"> </w:t>
      </w:r>
    </w:p>
    <w:p w14:paraId="1A4294E4" w14:textId="77777777" w:rsidR="000C6816" w:rsidRDefault="001805FD">
      <w:pPr>
        <w:spacing w:after="41" w:line="259" w:lineRule="auto"/>
        <w:ind w:left="3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20E21D" wp14:editId="498F3E4A">
                <wp:extent cx="5984240" cy="12700"/>
                <wp:effectExtent l="0" t="0" r="0" b="0"/>
                <wp:docPr id="23532" name="Group 23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12700"/>
                          <a:chOff x="0" y="0"/>
                          <a:chExt cx="5984240" cy="12700"/>
                        </a:xfrm>
                      </wpg:grpSpPr>
                      <wps:wsp>
                        <wps:cNvPr id="27877" name="Shape 27877"/>
                        <wps:cNvSpPr/>
                        <wps:spPr>
                          <a:xfrm>
                            <a:off x="0" y="0"/>
                            <a:ext cx="5984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1270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2" style="width:471.2pt;height:1pt;mso-position-horizontal-relative:char;mso-position-vertical-relative:line" coordsize="59842,127">
                <v:shape id="Shape 27878" style="position:absolute;width:59842;height:127;left:0;top:0;" coordsize="5984240,12700" path="m0,0l5984240,0l5984240,12700l0,12700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0756B471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2454FCB7" w14:textId="77777777" w:rsidR="000C6816" w:rsidRDefault="001805FD" w:rsidP="00CF1221">
      <w:pPr>
        <w:pStyle w:val="Subtitle"/>
      </w:pPr>
      <w:r>
        <w:t>EDUCATION</w:t>
      </w:r>
      <w:r>
        <w:rPr>
          <w:rFonts w:eastAsia="Cambria" w:cs="Cambria"/>
        </w:rPr>
        <w:t xml:space="preserve"> </w:t>
      </w:r>
    </w:p>
    <w:p w14:paraId="6B6FABA7" w14:textId="77777777" w:rsidR="000C6816" w:rsidRDefault="001805FD" w:rsidP="00CF1221">
      <w:r>
        <w:t>Ph.D., Applied Linguistics, UCLA, Los Angeles, California, 1987</w:t>
      </w:r>
      <w:r>
        <w:rPr>
          <w:rFonts w:cs="Cambria"/>
        </w:rPr>
        <w:t xml:space="preserve"> </w:t>
      </w:r>
    </w:p>
    <w:p w14:paraId="36192832" w14:textId="77777777" w:rsidR="000C6816" w:rsidRDefault="001805FD" w:rsidP="00CF1221">
      <w:r>
        <w:t>M.A., Romance Linguistics &amp; Literature, UCLA, Los Angeles, California, 1984</w:t>
      </w:r>
      <w:r>
        <w:rPr>
          <w:rFonts w:cs="Cambria"/>
        </w:rPr>
        <w:t xml:space="preserve"> </w:t>
      </w:r>
    </w:p>
    <w:p w14:paraId="7E27C9AC" w14:textId="77777777" w:rsidR="000C6816" w:rsidRDefault="001805FD" w:rsidP="00CF1221">
      <w:r>
        <w:t>B.A., Anthropology, Reed College, Portland, Oregon, 1979</w:t>
      </w:r>
      <w:r>
        <w:rPr>
          <w:rFonts w:cs="Cambria"/>
        </w:rPr>
        <w:t xml:space="preserve"> </w:t>
      </w:r>
    </w:p>
    <w:p w14:paraId="5770BE93" w14:textId="77777777" w:rsidR="000C6816" w:rsidRDefault="001805FD" w:rsidP="00CF1221">
      <w:r>
        <w:t>Monterey Institute of International Studies, Summer Institute in French, 1978</w:t>
      </w:r>
      <w:r>
        <w:rPr>
          <w:rFonts w:cs="Cambria"/>
        </w:rPr>
        <w:t xml:space="preserve"> </w:t>
      </w:r>
    </w:p>
    <w:p w14:paraId="1B4BE73E" w14:textId="77777777" w:rsidR="000C6816" w:rsidRDefault="001805FD" w:rsidP="00CF1221">
      <w:r>
        <w:rPr>
          <w:rFonts w:cs="Cambria"/>
          <w:b/>
        </w:rPr>
        <w:t xml:space="preserve"> </w:t>
      </w:r>
    </w:p>
    <w:p w14:paraId="0B67E28F" w14:textId="6B154FD3" w:rsidR="000C6816" w:rsidRDefault="001805FD" w:rsidP="00DF192B">
      <w:pPr>
        <w:pStyle w:val="Subtitle"/>
      </w:pPr>
      <w:r>
        <w:t>PROFESSIONAL EXPERIENCE</w:t>
      </w:r>
      <w:r>
        <w:rPr>
          <w:rFonts w:ascii="Cambria" w:eastAsia="Cambria" w:hAnsi="Cambria" w:cs="Cambria"/>
        </w:rPr>
        <w:t xml:space="preserve"> </w:t>
      </w:r>
    </w:p>
    <w:p w14:paraId="2B6B2FD0" w14:textId="77777777" w:rsidR="000C6816" w:rsidRPr="00BC3EE0" w:rsidRDefault="001805FD">
      <w:pPr>
        <w:spacing w:after="16"/>
        <w:ind w:left="215" w:hanging="10"/>
        <w:rPr>
          <w:rStyle w:val="SubtleEmphasis"/>
        </w:rPr>
      </w:pPr>
      <w:r w:rsidRPr="00BC3EE0">
        <w:rPr>
          <w:rStyle w:val="SubtleEmphasis"/>
        </w:rPr>
        <w:t xml:space="preserve">Full-time or permanent appointments: </w:t>
      </w:r>
    </w:p>
    <w:p w14:paraId="4A160A51" w14:textId="77777777" w:rsidR="000C6816" w:rsidRDefault="001805FD">
      <w:pPr>
        <w:ind w:left="220" w:right="276" w:firstLine="0"/>
      </w:pPr>
      <w:r>
        <w:t>1992-present, University of California, Berkeley</w:t>
      </w:r>
      <w:r>
        <w:rPr>
          <w:rFonts w:cs="Cambria"/>
        </w:rPr>
        <w:t xml:space="preserve"> </w:t>
      </w:r>
    </w:p>
    <w:p w14:paraId="4A969167" w14:textId="77777777" w:rsidR="000C6816" w:rsidRDefault="001805FD">
      <w:pPr>
        <w:ind w:left="801" w:right="276" w:firstLine="0"/>
      </w:pPr>
      <w:r>
        <w:rPr>
          <w:rFonts w:ascii="Arial" w:eastAsia="Arial" w:hAnsi="Arial" w:cs="Arial"/>
        </w:rPr>
        <w:t xml:space="preserve">▪ </w:t>
      </w:r>
      <w:r>
        <w:t>2015-present, Director, College Writing Programs</w:t>
      </w:r>
      <w:r>
        <w:rPr>
          <w:rFonts w:cs="Cambria"/>
        </w:rPr>
        <w:t xml:space="preserve"> </w:t>
      </w:r>
    </w:p>
    <w:p w14:paraId="0D54FD4E" w14:textId="77777777" w:rsidR="000C6816" w:rsidRDefault="001805FD">
      <w:pPr>
        <w:ind w:left="801" w:right="276" w:firstLine="0"/>
      </w:pPr>
      <w:r>
        <w:rPr>
          <w:rFonts w:ascii="Arial" w:eastAsia="Arial" w:hAnsi="Arial" w:cs="Arial"/>
        </w:rPr>
        <w:t xml:space="preserve">▪ </w:t>
      </w:r>
      <w:r>
        <w:t>1992-2006, 2010-2015, Lecturer, Berkeley, College Writing Programs</w:t>
      </w:r>
      <w:r>
        <w:rPr>
          <w:rFonts w:cs="Cambria"/>
        </w:rPr>
        <w:t xml:space="preserve"> </w:t>
      </w:r>
    </w:p>
    <w:p w14:paraId="1086477F" w14:textId="77777777" w:rsidR="000C6816" w:rsidRDefault="001805FD">
      <w:pPr>
        <w:ind w:left="801" w:right="276" w:firstLine="0"/>
      </w:pPr>
      <w:r>
        <w:rPr>
          <w:rFonts w:ascii="Arial" w:eastAsia="Arial" w:hAnsi="Arial" w:cs="Arial"/>
        </w:rPr>
        <w:t xml:space="preserve">▪ </w:t>
      </w:r>
      <w:r>
        <w:t>2006-2010, Director, Technical Communication Program, College of Engineering</w:t>
      </w:r>
      <w:r>
        <w:rPr>
          <w:rFonts w:cs="Cambria"/>
        </w:rPr>
        <w:t xml:space="preserve"> </w:t>
      </w:r>
    </w:p>
    <w:p w14:paraId="0A71826C" w14:textId="77777777" w:rsidR="000C6816" w:rsidRDefault="001805FD">
      <w:pPr>
        <w:ind w:left="801" w:right="276" w:firstLine="0"/>
      </w:pPr>
      <w:r>
        <w:rPr>
          <w:rFonts w:ascii="Arial" w:eastAsia="Arial" w:hAnsi="Arial" w:cs="Arial"/>
        </w:rPr>
        <w:t xml:space="preserve">▪ </w:t>
      </w:r>
      <w:r>
        <w:t xml:space="preserve">2002-2006, Assistant Director (for Language Proficiency &amp; Instructional </w:t>
      </w:r>
    </w:p>
    <w:p w14:paraId="3A14FD44" w14:textId="6BF6A942" w:rsidR="000C6816" w:rsidRDefault="001805FD" w:rsidP="009D7A25">
      <w:pPr>
        <w:ind w:left="801" w:right="276" w:firstLine="0"/>
      </w:pPr>
      <w:r>
        <w:t>Technology) GSI Teaching &amp; Resource Center (also 2007, 2008, Summer Research Specialist)</w:t>
      </w:r>
      <w:r>
        <w:rPr>
          <w:rFonts w:cs="Cambria"/>
        </w:rPr>
        <w:t xml:space="preserve"> </w:t>
      </w:r>
    </w:p>
    <w:p w14:paraId="5244F950" w14:textId="77777777" w:rsidR="000C6816" w:rsidRDefault="001805FD" w:rsidP="00DB07B1">
      <w:pPr>
        <w:ind w:right="276" w:firstLine="130"/>
      </w:pPr>
      <w:r>
        <w:rPr>
          <w:rFonts w:ascii="Arial" w:eastAsia="Arial" w:hAnsi="Arial" w:cs="Arial"/>
        </w:rPr>
        <w:t xml:space="preserve">▪ </w:t>
      </w:r>
      <w:r>
        <w:t>2000-2001, Lecturer, Comparative Literature</w:t>
      </w:r>
      <w:r>
        <w:rPr>
          <w:rFonts w:cs="Cambria"/>
        </w:rPr>
        <w:t xml:space="preserve"> </w:t>
      </w:r>
    </w:p>
    <w:p w14:paraId="1A785DF8" w14:textId="77777777" w:rsidR="00525290" w:rsidRDefault="001805FD">
      <w:pPr>
        <w:ind w:left="220" w:right="440" w:firstLine="0"/>
      </w:pPr>
      <w:r>
        <w:t>1990-1992, Lecturer, Department of English, Texas A&amp;M University, College Station, Texas</w:t>
      </w:r>
    </w:p>
    <w:p w14:paraId="14DD3301" w14:textId="4C7AB4D6" w:rsidR="00D74D50" w:rsidRDefault="001805FD">
      <w:pPr>
        <w:ind w:left="220" w:right="440" w:firstLine="0"/>
      </w:pPr>
      <w:r>
        <w:t xml:space="preserve">1988-1990, Massachusetts Institute of Technology, Visiting Assistant Professor, Department of Foreign Languages &amp; Literatures, ESL Section, Cambridge, </w:t>
      </w:r>
      <w:r w:rsidR="00D74D50">
        <w:t xml:space="preserve">Massachusetts </w:t>
      </w:r>
    </w:p>
    <w:p w14:paraId="3B1D4336" w14:textId="3B1E4F83" w:rsidR="000C6816" w:rsidRDefault="001805FD" w:rsidP="005C3546">
      <w:pPr>
        <w:ind w:left="720" w:right="440" w:firstLine="0"/>
      </w:pPr>
      <w:r>
        <w:t>.</w:t>
      </w:r>
      <w:r>
        <w:rPr>
          <w:rFonts w:cs="Cambria"/>
        </w:rPr>
        <w:t xml:space="preserve"> </w:t>
      </w:r>
      <w:r>
        <w:rPr>
          <w:rFonts w:ascii="Arial" w:eastAsia="Arial" w:hAnsi="Arial" w:cs="Arial"/>
        </w:rPr>
        <w:t xml:space="preserve">▪ </w:t>
      </w:r>
      <w:r>
        <w:t>Interim Director, 1989-90.</w:t>
      </w:r>
      <w:r>
        <w:rPr>
          <w:rFonts w:cs="Cambria"/>
        </w:rPr>
        <w:t xml:space="preserve"> </w:t>
      </w:r>
    </w:p>
    <w:p w14:paraId="6CA83D97" w14:textId="77777777" w:rsidR="000C6816" w:rsidRDefault="001805FD">
      <w:pPr>
        <w:ind w:left="220" w:right="276" w:firstLine="0"/>
      </w:pPr>
      <w:r>
        <w:t>1987-1988, Post-Doctoral Research Associate, UCLA Brain Research Center, Centre Paul Broca, Paris, France.</w:t>
      </w:r>
      <w:r>
        <w:rPr>
          <w:rFonts w:cs="Cambria"/>
        </w:rPr>
        <w:t xml:space="preserve"> </w:t>
      </w:r>
    </w:p>
    <w:p w14:paraId="0D4FB4EE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45DCD7AA" w14:textId="77777777" w:rsidR="000C6816" w:rsidRPr="005C3546" w:rsidRDefault="001805FD">
      <w:pPr>
        <w:spacing w:after="16"/>
        <w:ind w:left="215" w:hanging="10"/>
        <w:rPr>
          <w:rStyle w:val="SubtleEmphasis"/>
        </w:rPr>
      </w:pPr>
      <w:r w:rsidRPr="005C3546">
        <w:rPr>
          <w:rStyle w:val="SubtleEmphasis"/>
        </w:rPr>
        <w:t xml:space="preserve">Part-time or short seminar positions: </w:t>
      </w:r>
    </w:p>
    <w:p w14:paraId="444A805B" w14:textId="215C5357" w:rsidR="000C6816" w:rsidRDefault="001805FD" w:rsidP="00F510B6">
      <w:pPr>
        <w:ind w:right="276"/>
      </w:pPr>
      <w:r>
        <w:t>English for Journalists, US Embassy</w:t>
      </w:r>
      <w:r w:rsidR="000F144B">
        <w:t xml:space="preserve"> Cultural Affairs</w:t>
      </w:r>
      <w:r>
        <w:t>, Minsk, Belarus (online), February 1 – March 31, 2021</w:t>
      </w:r>
      <w:r>
        <w:rPr>
          <w:rFonts w:cs="Cambria"/>
        </w:rPr>
        <w:t xml:space="preserve"> </w:t>
      </w:r>
    </w:p>
    <w:p w14:paraId="792AF69A" w14:textId="203BBC46" w:rsidR="000C6816" w:rsidRDefault="001805FD" w:rsidP="00F510B6">
      <w:pPr>
        <w:ind w:right="276"/>
      </w:pPr>
      <w:r>
        <w:t>English Language Specialist, U.S. Department of State</w:t>
      </w:r>
      <w:r w:rsidR="00F510B6">
        <w:rPr>
          <w:rFonts w:cs="Cambria"/>
        </w:rPr>
        <w:t>, 1995-present</w:t>
      </w:r>
    </w:p>
    <w:p w14:paraId="24D3C3D5" w14:textId="5FB2BD75" w:rsidR="00B3796B" w:rsidRPr="00B3796B" w:rsidRDefault="00B3796B" w:rsidP="00B3796B">
      <w:pPr>
        <w:pStyle w:val="ListParagraph"/>
        <w:numPr>
          <w:ilvl w:val="0"/>
          <w:numId w:val="18"/>
        </w:numPr>
        <w:tabs>
          <w:tab w:val="center" w:pos="995"/>
        </w:tabs>
        <w:rPr>
          <w:rFonts w:eastAsia="Arial" w:cs="Arial"/>
        </w:rPr>
      </w:pPr>
      <w:r w:rsidRPr="00B3796B">
        <w:rPr>
          <w:rFonts w:eastAsia="Arial" w:cs="Arial"/>
        </w:rPr>
        <w:t>2024, Vientiane, Laos, January/February</w:t>
      </w:r>
    </w:p>
    <w:p w14:paraId="00436018" w14:textId="2683AEC0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4092"/>
        </w:tabs>
      </w:pPr>
      <w:r>
        <w:t xml:space="preserve">2018, Kathmandu, </w:t>
      </w:r>
      <w:proofErr w:type="spellStart"/>
      <w:r>
        <w:t>Tanahun</w:t>
      </w:r>
      <w:proofErr w:type="spellEnd"/>
      <w:r>
        <w:t>, Ilam, &amp; Janakpur, Nepal</w:t>
      </w:r>
      <w:r w:rsidRPr="00B3796B">
        <w:rPr>
          <w:rFonts w:cs="Cambria"/>
        </w:rPr>
        <w:t xml:space="preserve"> </w:t>
      </w:r>
    </w:p>
    <w:p w14:paraId="33CA2CA5" w14:textId="48875203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4857"/>
        </w:tabs>
      </w:pPr>
      <w:r>
        <w:t>2015, Sarajevo &amp; Tuzla, Bosnia &amp; Herzegovina; Sofia, Bulgaria, June</w:t>
      </w:r>
      <w:r w:rsidRPr="00B3796B">
        <w:rPr>
          <w:rFonts w:cs="Cambria"/>
        </w:rPr>
        <w:t xml:space="preserve"> </w:t>
      </w:r>
    </w:p>
    <w:p w14:paraId="6E1F8B0F" w14:textId="3CB6C70F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2969"/>
        </w:tabs>
      </w:pPr>
      <w:r>
        <w:t>2014, Budapest, Hungary, July</w:t>
      </w:r>
      <w:r w:rsidRPr="00B3796B">
        <w:rPr>
          <w:rFonts w:cs="Cambria"/>
        </w:rPr>
        <w:t xml:space="preserve"> </w:t>
      </w:r>
    </w:p>
    <w:p w14:paraId="4B26B3DD" w14:textId="40610970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3173"/>
        </w:tabs>
      </w:pPr>
      <w:r>
        <w:t>2014, Budapest, Hungary, January</w:t>
      </w:r>
      <w:r w:rsidRPr="00B3796B">
        <w:rPr>
          <w:rFonts w:cs="Cambria"/>
        </w:rPr>
        <w:t xml:space="preserve"> </w:t>
      </w:r>
    </w:p>
    <w:p w14:paraId="26CEF10A" w14:textId="70A8CED9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3898"/>
        </w:tabs>
      </w:pPr>
      <w:r>
        <w:t>2013, Konya, Adana, and Gaziantep, Turkey, May</w:t>
      </w:r>
      <w:r w:rsidRPr="00B3796B">
        <w:rPr>
          <w:rFonts w:cs="Cambria"/>
        </w:rPr>
        <w:t xml:space="preserve"> </w:t>
      </w:r>
    </w:p>
    <w:p w14:paraId="6C01D89C" w14:textId="513A0D2E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3205"/>
        </w:tabs>
      </w:pPr>
      <w:r>
        <w:lastRenderedPageBreak/>
        <w:t>2007, Hyderabad, India, December</w:t>
      </w:r>
      <w:r w:rsidRPr="00B3796B">
        <w:rPr>
          <w:rFonts w:cs="Cambria"/>
        </w:rPr>
        <w:t xml:space="preserve"> </w:t>
      </w:r>
    </w:p>
    <w:p w14:paraId="1DDFB98E" w14:textId="74C87628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5156"/>
        </w:tabs>
      </w:pPr>
      <w:r>
        <w:t>1996, Marrakech, Casablanca, Fez, Tangiers &amp; Rabat, Morocco, November</w:t>
      </w:r>
      <w:r w:rsidRPr="00B3796B">
        <w:rPr>
          <w:rFonts w:cs="Cambria"/>
        </w:rPr>
        <w:t xml:space="preserve"> </w:t>
      </w:r>
    </w:p>
    <w:p w14:paraId="2ADE512E" w14:textId="3A3BBCBC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3538"/>
        </w:tabs>
      </w:pPr>
      <w:r>
        <w:t>1996, Vilnius and Kaunas, Lithuania, May</w:t>
      </w:r>
      <w:r w:rsidRPr="00B3796B">
        <w:rPr>
          <w:rFonts w:cs="Cambria"/>
        </w:rPr>
        <w:t xml:space="preserve"> </w:t>
      </w:r>
    </w:p>
    <w:p w14:paraId="2DDD2E53" w14:textId="11C9B65D" w:rsidR="000C6816" w:rsidRDefault="001805FD" w:rsidP="00B3796B">
      <w:pPr>
        <w:pStyle w:val="ListParagraph"/>
        <w:numPr>
          <w:ilvl w:val="0"/>
          <w:numId w:val="18"/>
        </w:numPr>
        <w:tabs>
          <w:tab w:val="center" w:pos="995"/>
          <w:tab w:val="center" w:pos="4202"/>
        </w:tabs>
      </w:pPr>
      <w:r>
        <w:t>1995, Santiago, Concepcion, and Valparaiso, Chile, July</w:t>
      </w:r>
      <w:r w:rsidRPr="00B3796B">
        <w:rPr>
          <w:rFonts w:cs="Cambria"/>
        </w:rPr>
        <w:t xml:space="preserve"> </w:t>
      </w:r>
    </w:p>
    <w:p w14:paraId="1946ED1D" w14:textId="77777777" w:rsidR="000C6816" w:rsidRDefault="001805FD">
      <w:pPr>
        <w:numPr>
          <w:ilvl w:val="0"/>
          <w:numId w:val="1"/>
        </w:numPr>
        <w:ind w:right="276" w:hanging="360"/>
      </w:pPr>
      <w:r>
        <w:t xml:space="preserve">2015, Workshop leader, Technology in Education, TELTS (Tuzla English Language </w:t>
      </w:r>
    </w:p>
    <w:p w14:paraId="51032589" w14:textId="77777777" w:rsidR="000C6816" w:rsidRDefault="001805FD">
      <w:pPr>
        <w:ind w:left="360" w:right="276" w:firstLine="0"/>
      </w:pPr>
      <w:r>
        <w:t xml:space="preserve">Teaching Seminar), </w:t>
      </w:r>
      <w:proofErr w:type="spellStart"/>
      <w:r>
        <w:t>Behram-Begova</w:t>
      </w:r>
      <w:proofErr w:type="spellEnd"/>
      <w:r>
        <w:t xml:space="preserve"> </w:t>
      </w:r>
      <w:proofErr w:type="spellStart"/>
      <w:r>
        <w:t>Medresa</w:t>
      </w:r>
      <w:proofErr w:type="spellEnd"/>
      <w:r>
        <w:t>, Tuzla, Bosnia &amp; Herzegovina, June</w:t>
      </w:r>
      <w:r>
        <w:rPr>
          <w:rFonts w:cs="Cambria"/>
        </w:rPr>
        <w:t xml:space="preserve"> </w:t>
      </w:r>
    </w:p>
    <w:p w14:paraId="00C3D4DC" w14:textId="7960EEA6" w:rsidR="000C6816" w:rsidRDefault="001805FD">
      <w:pPr>
        <w:numPr>
          <w:ilvl w:val="0"/>
          <w:numId w:val="1"/>
        </w:numPr>
        <w:ind w:right="276" w:hanging="360"/>
      </w:pPr>
      <w:r>
        <w:t xml:space="preserve">2010, Guest Faculty, Communicative Grammar Teaching, </w:t>
      </w:r>
      <w:proofErr w:type="spellStart"/>
      <w:r>
        <w:t>Tecnol</w:t>
      </w:r>
      <w:r w:rsidR="00FA0200">
        <w:t>ó</w:t>
      </w:r>
      <w:r>
        <w:t>gico</w:t>
      </w:r>
      <w:proofErr w:type="spellEnd"/>
      <w:r>
        <w:t xml:space="preserve"> de Monterrey, Campus Quer</w:t>
      </w:r>
      <w:r w:rsidR="004168C7">
        <w:t>é</w:t>
      </w:r>
      <w:r>
        <w:t>taro, Mexico, May</w:t>
      </w:r>
      <w:r>
        <w:rPr>
          <w:rFonts w:cs="Cambria"/>
        </w:rPr>
        <w:t xml:space="preserve"> </w:t>
      </w:r>
    </w:p>
    <w:p w14:paraId="73C9B876" w14:textId="77777777" w:rsidR="000C6816" w:rsidRDefault="001805FD">
      <w:pPr>
        <w:numPr>
          <w:ilvl w:val="0"/>
          <w:numId w:val="1"/>
        </w:numPr>
        <w:ind w:right="276" w:hanging="360"/>
      </w:pPr>
      <w:r>
        <w:t>2008-2010, Consultant/Workshop leader, Writing for Scientific Publication,</w:t>
      </w:r>
      <w:hyperlink r:id="rId7">
        <w:r>
          <w:t xml:space="preserve"> </w:t>
        </w:r>
      </w:hyperlink>
      <w:hyperlink r:id="rId8">
        <w:r>
          <w:t xml:space="preserve">Lawrence </w:t>
        </w:r>
      </w:hyperlink>
      <w:hyperlink r:id="rId9">
        <w:r>
          <w:t>Berkeley National Laboratory,</w:t>
        </w:r>
      </w:hyperlink>
      <w:hyperlink r:id="rId10">
        <w:r>
          <w:t xml:space="preserve"> </w:t>
        </w:r>
      </w:hyperlink>
      <w:r>
        <w:t>Berkeley</w:t>
      </w:r>
      <w:r>
        <w:rPr>
          <w:rFonts w:cs="Cambria"/>
        </w:rPr>
        <w:t xml:space="preserve"> </w:t>
      </w:r>
    </w:p>
    <w:p w14:paraId="1CB67E15" w14:textId="77777777" w:rsidR="000C6816" w:rsidRDefault="001805FD">
      <w:pPr>
        <w:numPr>
          <w:ilvl w:val="0"/>
          <w:numId w:val="1"/>
        </w:numPr>
        <w:ind w:right="276" w:hanging="360"/>
      </w:pPr>
      <w:r>
        <w:t>2001, Intermediate Academic Writing, Advanced Academic Writing, sponsored by Z-Kai Publishing, Tokyo, April</w:t>
      </w:r>
      <w:r>
        <w:rPr>
          <w:rFonts w:cs="Cambria"/>
        </w:rPr>
        <w:t xml:space="preserve"> </w:t>
      </w:r>
    </w:p>
    <w:p w14:paraId="200FAA32" w14:textId="77777777" w:rsidR="000C6816" w:rsidRDefault="001805FD">
      <w:pPr>
        <w:numPr>
          <w:ilvl w:val="0"/>
          <w:numId w:val="1"/>
        </w:numPr>
        <w:ind w:right="276" w:hanging="360"/>
      </w:pPr>
      <w:r>
        <w:t xml:space="preserve">2001, Authentic Materials in the English Classroom, </w:t>
      </w:r>
      <w:proofErr w:type="spellStart"/>
      <w:r>
        <w:t>Amideast</w:t>
      </w:r>
      <w:proofErr w:type="spellEnd"/>
      <w:r>
        <w:t>, Inc./USAID-sponsored online course for Egyptian EFL teachers, February 3-March 29</w:t>
      </w:r>
      <w:r>
        <w:rPr>
          <w:rFonts w:cs="Cambria"/>
        </w:rPr>
        <w:t xml:space="preserve"> </w:t>
      </w:r>
    </w:p>
    <w:p w14:paraId="14010D58" w14:textId="77777777" w:rsidR="000C6816" w:rsidRDefault="001805FD">
      <w:pPr>
        <w:numPr>
          <w:ilvl w:val="0"/>
          <w:numId w:val="1"/>
        </w:numPr>
        <w:ind w:right="276" w:hanging="360"/>
      </w:pPr>
      <w:r>
        <w:t xml:space="preserve">2000, Guest Instructor, Introduction to Academic Writing, Ebisu Campus, sponsored by </w:t>
      </w:r>
      <w:proofErr w:type="spellStart"/>
      <w:r>
        <w:t>ZKai</w:t>
      </w:r>
      <w:proofErr w:type="spellEnd"/>
      <w:r>
        <w:t xml:space="preserve"> Publishing, Tokyo, March</w:t>
      </w:r>
      <w:r>
        <w:rPr>
          <w:rFonts w:cs="Cambria"/>
        </w:rPr>
        <w:t xml:space="preserve"> </w:t>
      </w:r>
    </w:p>
    <w:p w14:paraId="07699FE5" w14:textId="77777777" w:rsidR="000C6816" w:rsidRDefault="001805FD">
      <w:pPr>
        <w:numPr>
          <w:ilvl w:val="0"/>
          <w:numId w:val="1"/>
        </w:numPr>
        <w:ind w:right="276" w:hanging="360"/>
      </w:pPr>
      <w:r>
        <w:t>1999, Teacher Training Seminars, American Language Centers, Casablanca, Rabat, Meknes, and Fez, Morocco, November</w:t>
      </w:r>
      <w:r>
        <w:rPr>
          <w:rFonts w:cs="Cambria"/>
        </w:rPr>
        <w:t xml:space="preserve"> </w:t>
      </w:r>
    </w:p>
    <w:p w14:paraId="7A27CD22" w14:textId="77777777" w:rsidR="000C6816" w:rsidRDefault="001805FD">
      <w:pPr>
        <w:numPr>
          <w:ilvl w:val="0"/>
          <w:numId w:val="1"/>
        </w:numPr>
        <w:ind w:right="276" w:hanging="360"/>
      </w:pPr>
      <w:r>
        <w:t xml:space="preserve">1997, Guest Faculty, the </w:t>
      </w:r>
      <w:hyperlink r:id="rId11">
        <w:r>
          <w:t>Salzburg Seminars,</w:t>
        </w:r>
      </w:hyperlink>
      <w:hyperlink r:id="rId12" w:anchor="4">
        <w:r>
          <w:t xml:space="preserve"> The Internet: Networking, Research an</w:t>
        </w:r>
      </w:hyperlink>
      <w:hyperlink r:id="rId13" w:anchor="4">
        <w:r>
          <w:t>d</w:t>
        </w:r>
      </w:hyperlink>
      <w:hyperlink r:id="rId14" w:anchor="4">
        <w:r>
          <w:t xml:space="preserve"> </w:t>
        </w:r>
      </w:hyperlink>
      <w:hyperlink r:id="rId15" w:anchor="4">
        <w:r>
          <w:t>Popular American Culture, S</w:t>
        </w:r>
      </w:hyperlink>
      <w:r>
        <w:t>alzburg, Austria, November</w:t>
      </w:r>
      <w:r>
        <w:rPr>
          <w:rFonts w:cs="Cambria"/>
        </w:rPr>
        <w:t xml:space="preserve"> </w:t>
      </w:r>
    </w:p>
    <w:p w14:paraId="63F5935A" w14:textId="77777777" w:rsidR="000C6816" w:rsidRDefault="001805FD">
      <w:pPr>
        <w:numPr>
          <w:ilvl w:val="0"/>
          <w:numId w:val="1"/>
        </w:numPr>
        <w:ind w:right="276" w:hanging="360"/>
      </w:pPr>
      <w:r>
        <w:t>1993 &amp; 1992, Visiting Assistant Professor, Northern Arizona University, Department of English, Flagstaff, Arizona, Summer MA Program</w:t>
      </w:r>
      <w:r>
        <w:rPr>
          <w:rFonts w:cs="Cambria"/>
        </w:rPr>
        <w:t xml:space="preserve"> </w:t>
      </w:r>
    </w:p>
    <w:p w14:paraId="5F22C33A" w14:textId="5AC7E2F1" w:rsidR="000C6816" w:rsidRDefault="001805FD">
      <w:pPr>
        <w:numPr>
          <w:ilvl w:val="0"/>
          <w:numId w:val="1"/>
        </w:numPr>
        <w:ind w:right="276" w:hanging="360"/>
      </w:pPr>
      <w:r>
        <w:t xml:space="preserve">1993, Guest professor, </w:t>
      </w:r>
      <w:proofErr w:type="spellStart"/>
      <w:r>
        <w:t>Uni</w:t>
      </w:r>
      <w:r w:rsidR="00DB07B1">
        <w:t>ã</w:t>
      </w:r>
      <w:r>
        <w:t>o</w:t>
      </w:r>
      <w:proofErr w:type="spellEnd"/>
      <w:r>
        <w:t>, Summer Teacher Training Program, Sao Paulo, Brazil, July</w:t>
      </w:r>
      <w:r>
        <w:rPr>
          <w:rFonts w:cs="Cambria"/>
        </w:rPr>
        <w:t xml:space="preserve"> </w:t>
      </w:r>
    </w:p>
    <w:p w14:paraId="53A8789D" w14:textId="77777777" w:rsidR="000C6816" w:rsidRDefault="001805FD">
      <w:pPr>
        <w:numPr>
          <w:ilvl w:val="0"/>
          <w:numId w:val="1"/>
        </w:numPr>
        <w:ind w:right="276" w:hanging="360"/>
      </w:pPr>
      <w:r>
        <w:t>1991 &amp; 1989, Teaching Fellow, Harvard University Summer Intensive ESL Program, July-August</w:t>
      </w:r>
      <w:r>
        <w:rPr>
          <w:rFonts w:cs="Cambria"/>
        </w:rPr>
        <w:t xml:space="preserve"> </w:t>
      </w:r>
    </w:p>
    <w:p w14:paraId="0127F223" w14:textId="289E84B9" w:rsidR="000C6816" w:rsidRDefault="001805FD">
      <w:pPr>
        <w:numPr>
          <w:ilvl w:val="0"/>
          <w:numId w:val="1"/>
        </w:numPr>
        <w:ind w:right="276" w:hanging="360"/>
      </w:pPr>
      <w:r>
        <w:t xml:space="preserve">1986, Teaching Assistant, English as a Second Language Program, UCLA, </w:t>
      </w:r>
      <w:r w:rsidR="006F5B1B">
        <w:t>LA</w:t>
      </w:r>
      <w:r>
        <w:t>, California</w:t>
      </w:r>
      <w:r>
        <w:rPr>
          <w:rFonts w:cs="Cambria"/>
        </w:rPr>
        <w:t xml:space="preserve"> </w:t>
      </w:r>
    </w:p>
    <w:p w14:paraId="7480C6AF" w14:textId="485ECC13" w:rsidR="000C6816" w:rsidRDefault="001805FD">
      <w:pPr>
        <w:numPr>
          <w:ilvl w:val="0"/>
          <w:numId w:val="1"/>
        </w:numPr>
        <w:ind w:right="276" w:hanging="360"/>
      </w:pPr>
      <w:r>
        <w:t xml:space="preserve">1986, Consultant, Standardized Testing in ESL, Applied Education Research, Princeton, </w:t>
      </w:r>
      <w:r w:rsidR="006F5B1B">
        <w:t>NJ</w:t>
      </w:r>
      <w:r>
        <w:rPr>
          <w:rFonts w:cs="Cambria"/>
        </w:rPr>
        <w:t xml:space="preserve"> </w:t>
      </w:r>
    </w:p>
    <w:p w14:paraId="0B531A98" w14:textId="77777777" w:rsidR="000C6816" w:rsidRDefault="001805FD">
      <w:pPr>
        <w:numPr>
          <w:ilvl w:val="0"/>
          <w:numId w:val="1"/>
        </w:numPr>
        <w:ind w:right="276" w:hanging="360"/>
      </w:pPr>
      <w:r>
        <w:t>1985-1986, Consultant, Standardized Testing in ESL, ZEMI Corporation, Los Angeles, California &amp; Tokyo, Japan</w:t>
      </w:r>
      <w:r>
        <w:rPr>
          <w:rFonts w:cs="Cambria"/>
        </w:rPr>
        <w:t xml:space="preserve"> </w:t>
      </w:r>
    </w:p>
    <w:p w14:paraId="0E2FF132" w14:textId="77777777" w:rsidR="000C6816" w:rsidRDefault="001805FD">
      <w:pPr>
        <w:numPr>
          <w:ilvl w:val="0"/>
          <w:numId w:val="1"/>
        </w:numPr>
        <w:ind w:right="276" w:hanging="360"/>
      </w:pPr>
      <w:r>
        <w:t>1982-1987, Post-Graduate Research Associate, UCLA Dept. of Geography</w:t>
      </w:r>
      <w:r>
        <w:rPr>
          <w:rFonts w:cs="Cambria"/>
        </w:rPr>
        <w:t xml:space="preserve"> </w:t>
      </w:r>
    </w:p>
    <w:p w14:paraId="6044B293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</w:rPr>
        <w:t xml:space="preserve"> </w:t>
      </w:r>
    </w:p>
    <w:p w14:paraId="4683A012" w14:textId="77777777" w:rsidR="000C6816" w:rsidRPr="002A79A4" w:rsidRDefault="001805FD" w:rsidP="00B3796B">
      <w:pPr>
        <w:pStyle w:val="Heading1"/>
        <w:ind w:left="0" w:firstLine="0"/>
        <w:rPr>
          <w:rStyle w:val="SubtleEmphasis"/>
        </w:rPr>
      </w:pPr>
      <w:r w:rsidRPr="002A79A4">
        <w:rPr>
          <w:rStyle w:val="SubtleEmphasis"/>
        </w:rPr>
        <w:t xml:space="preserve">UNIVERSITY SERVICE </w:t>
      </w:r>
    </w:p>
    <w:p w14:paraId="37B8DDDB" w14:textId="6F9E0C83" w:rsidR="00B3796B" w:rsidRDefault="00B3796B" w:rsidP="00B3796B">
      <w:pPr>
        <w:numPr>
          <w:ilvl w:val="0"/>
          <w:numId w:val="2"/>
        </w:numPr>
        <w:ind w:right="276" w:hanging="360"/>
      </w:pPr>
      <w:r>
        <w:t xml:space="preserve">2024, 2021, </w:t>
      </w:r>
      <w:r>
        <w:t xml:space="preserve">May, judge for Conrad </w:t>
      </w:r>
      <w:proofErr w:type="spellStart"/>
      <w:r>
        <w:t>Liebau</w:t>
      </w:r>
      <w:proofErr w:type="spellEnd"/>
      <w:r>
        <w:t xml:space="preserve"> Library Prize</w:t>
      </w:r>
      <w:r>
        <w:rPr>
          <w:rFonts w:cs="Cambria"/>
        </w:rPr>
        <w:t xml:space="preserve"> </w:t>
      </w:r>
      <w:r>
        <w:rPr>
          <w:rFonts w:cs="Cambria"/>
        </w:rPr>
        <w:t>for Undergraduate Research</w:t>
      </w:r>
    </w:p>
    <w:p w14:paraId="4E588DE0" w14:textId="4D3E528F" w:rsidR="002A79A4" w:rsidRPr="002A79A4" w:rsidRDefault="001805FD">
      <w:pPr>
        <w:numPr>
          <w:ilvl w:val="0"/>
          <w:numId w:val="2"/>
        </w:numPr>
        <w:ind w:right="276" w:hanging="360"/>
      </w:pPr>
      <w:r>
        <w:t>2017-present, Board of Directors, Women’s Faculty Club</w:t>
      </w:r>
      <w:r w:rsidR="00CC21FF">
        <w:t>, UC Berkeley</w:t>
      </w:r>
      <w:r>
        <w:rPr>
          <w:rFonts w:cs="Cambria"/>
        </w:rPr>
        <w:t xml:space="preserve"> </w:t>
      </w:r>
    </w:p>
    <w:p w14:paraId="42A0B73E" w14:textId="75CCBFA4" w:rsidR="000C6816" w:rsidRDefault="001805FD" w:rsidP="002A79A4">
      <w:pPr>
        <w:pStyle w:val="ListParagraph"/>
        <w:numPr>
          <w:ilvl w:val="0"/>
          <w:numId w:val="15"/>
        </w:numPr>
        <w:ind w:right="276"/>
      </w:pPr>
      <w:r>
        <w:t>2023; Elected as Vice President</w:t>
      </w:r>
      <w:r w:rsidRPr="002A79A4">
        <w:rPr>
          <w:rFonts w:cs="Cambria"/>
        </w:rPr>
        <w:t xml:space="preserve"> </w:t>
      </w:r>
    </w:p>
    <w:p w14:paraId="3C807C2E" w14:textId="77777777" w:rsidR="000C6816" w:rsidRDefault="001805FD">
      <w:pPr>
        <w:numPr>
          <w:ilvl w:val="0"/>
          <w:numId w:val="2"/>
        </w:numPr>
        <w:ind w:right="276" w:hanging="360"/>
      </w:pPr>
      <w:r>
        <w:t>2021 (March) – 2022 (May) – Entry Level Writing Task Force member, Office of the President</w:t>
      </w:r>
      <w:r>
        <w:rPr>
          <w:rFonts w:cs="Cambria"/>
        </w:rPr>
        <w:t xml:space="preserve"> </w:t>
      </w:r>
    </w:p>
    <w:p w14:paraId="2828CEE6" w14:textId="77777777" w:rsidR="000C6816" w:rsidRDefault="001805FD">
      <w:pPr>
        <w:numPr>
          <w:ilvl w:val="0"/>
          <w:numId w:val="2"/>
        </w:numPr>
        <w:ind w:right="276" w:hanging="360"/>
      </w:pPr>
      <w:r>
        <w:t xml:space="preserve">2014-2015, Chair, Course Curriculum </w:t>
      </w:r>
      <w:proofErr w:type="gramStart"/>
      <w:r>
        <w:t>and  Design</w:t>
      </w:r>
      <w:proofErr w:type="gramEnd"/>
      <w:r>
        <w:t xml:space="preserve"> Faculty Work Group, Berkeley Resource Center for Online Education</w:t>
      </w:r>
      <w:r>
        <w:rPr>
          <w:rFonts w:cs="Cambria"/>
        </w:rPr>
        <w:t xml:space="preserve"> </w:t>
      </w:r>
    </w:p>
    <w:p w14:paraId="40960D65" w14:textId="77777777" w:rsidR="000C6816" w:rsidRDefault="001805FD">
      <w:pPr>
        <w:numPr>
          <w:ilvl w:val="0"/>
          <w:numId w:val="2"/>
        </w:numPr>
        <w:ind w:right="276" w:hanging="360"/>
      </w:pPr>
      <w:r>
        <w:t xml:space="preserve">2011-2015, Editor, </w:t>
      </w:r>
      <w:hyperlink r:id="rId16">
        <w:r>
          <w:rPr>
            <w:rFonts w:cs="Cambria"/>
            <w:i/>
          </w:rPr>
          <w:t>Writing Across Berkeley</w:t>
        </w:r>
      </w:hyperlink>
      <w:hyperlink r:id="rId17">
        <w:r>
          <w:rPr>
            <w:rFonts w:cs="Cambria"/>
            <w:i/>
          </w:rPr>
          <w:t xml:space="preserve"> </w:t>
        </w:r>
      </w:hyperlink>
    </w:p>
    <w:p w14:paraId="578CAC3D" w14:textId="77777777" w:rsidR="000C6816" w:rsidRDefault="001805FD">
      <w:pPr>
        <w:numPr>
          <w:ilvl w:val="0"/>
          <w:numId w:val="2"/>
        </w:numPr>
        <w:ind w:right="276" w:hanging="360"/>
      </w:pPr>
      <w:r>
        <w:t xml:space="preserve">2011, Judge, Lili </w:t>
      </w:r>
      <w:proofErr w:type="spellStart"/>
      <w:r>
        <w:t>Fabilli</w:t>
      </w:r>
      <w:proofErr w:type="spellEnd"/>
      <w:r>
        <w:t xml:space="preserve"> and Eric Hoffer Essay Prize</w:t>
      </w:r>
      <w:r>
        <w:rPr>
          <w:rFonts w:cs="Cambria"/>
        </w:rPr>
        <w:t xml:space="preserve"> </w:t>
      </w:r>
    </w:p>
    <w:p w14:paraId="6E78004E" w14:textId="77777777" w:rsidR="0086764A" w:rsidRPr="0086764A" w:rsidRDefault="001805FD" w:rsidP="0086764A">
      <w:pPr>
        <w:numPr>
          <w:ilvl w:val="0"/>
          <w:numId w:val="2"/>
        </w:numPr>
        <w:ind w:right="276" w:hanging="360"/>
      </w:pPr>
      <w:r>
        <w:t xml:space="preserve">1994-2006, Director, </w:t>
      </w:r>
      <w:hyperlink r:id="rId18">
        <w:r>
          <w:t>Summer ESL Workshop (</w:t>
        </w:r>
      </w:hyperlink>
      <w:r>
        <w:t xml:space="preserve">now </w:t>
      </w:r>
      <w:r>
        <w:rPr>
          <w:rFonts w:cs="Cambria"/>
          <w:i/>
        </w:rPr>
        <w:t>SELS)</w:t>
      </w:r>
      <w:r>
        <w:t>, University of California,</w:t>
      </w:r>
      <w:r>
        <w:rPr>
          <w:rFonts w:cs="Cambria"/>
        </w:rPr>
        <w:t xml:space="preserve"> </w:t>
      </w:r>
      <w:r>
        <w:t>Berkeley</w:t>
      </w:r>
      <w:r w:rsidRPr="0086764A">
        <w:rPr>
          <w:rFonts w:cs="Cambria"/>
        </w:rPr>
        <w:t xml:space="preserve"> </w:t>
      </w:r>
    </w:p>
    <w:p w14:paraId="23B13237" w14:textId="2FEADE79" w:rsidR="000C6816" w:rsidRDefault="001805FD" w:rsidP="0086764A">
      <w:pPr>
        <w:pStyle w:val="ListParagraph"/>
        <w:numPr>
          <w:ilvl w:val="0"/>
          <w:numId w:val="15"/>
        </w:numPr>
        <w:ind w:right="276"/>
      </w:pPr>
      <w:r>
        <w:lastRenderedPageBreak/>
        <w:t>2012-2014, Co-director</w:t>
      </w:r>
      <w:r w:rsidRPr="0086764A">
        <w:rPr>
          <w:rFonts w:cs="Cambria"/>
        </w:rPr>
        <w:t xml:space="preserve"> </w:t>
      </w:r>
    </w:p>
    <w:p w14:paraId="5FE02E1D" w14:textId="77777777" w:rsidR="000C6816" w:rsidRDefault="001805FD">
      <w:pPr>
        <w:numPr>
          <w:ilvl w:val="0"/>
          <w:numId w:val="2"/>
        </w:numPr>
        <w:ind w:right="276" w:hanging="360"/>
      </w:pPr>
      <w:r>
        <w:t>2002-205, Student Publications Awards Committee, University of California, Berkeley</w:t>
      </w:r>
      <w:r>
        <w:rPr>
          <w:rFonts w:cs="Cambria"/>
        </w:rPr>
        <w:t xml:space="preserve"> </w:t>
      </w:r>
    </w:p>
    <w:p w14:paraId="3655E8F9" w14:textId="77777777" w:rsidR="000C6816" w:rsidRDefault="001805FD">
      <w:pPr>
        <w:numPr>
          <w:ilvl w:val="0"/>
          <w:numId w:val="2"/>
        </w:numPr>
        <w:ind w:right="276" w:hanging="360"/>
      </w:pPr>
      <w:r>
        <w:t>2004-2005, eBerkeley Symposium Steering Committee, University of California, Berkeley</w:t>
      </w:r>
      <w:r>
        <w:rPr>
          <w:rFonts w:cs="Cambria"/>
        </w:rPr>
        <w:t xml:space="preserve"> </w:t>
      </w:r>
    </w:p>
    <w:p w14:paraId="18D77B84" w14:textId="77777777" w:rsidR="000C6816" w:rsidRDefault="001805FD">
      <w:pPr>
        <w:numPr>
          <w:ilvl w:val="0"/>
          <w:numId w:val="2"/>
        </w:numPr>
        <w:ind w:right="276" w:hanging="360"/>
      </w:pPr>
      <w:r>
        <w:t>2004-2005, Council of Academic Partners, University of California, Berkeley</w:t>
      </w:r>
      <w:r>
        <w:rPr>
          <w:rFonts w:cs="Cambria"/>
        </w:rPr>
        <w:t xml:space="preserve"> </w:t>
      </w:r>
    </w:p>
    <w:p w14:paraId="1DAA2F60" w14:textId="77777777" w:rsidR="000C6816" w:rsidRDefault="001805FD">
      <w:pPr>
        <w:numPr>
          <w:ilvl w:val="0"/>
          <w:numId w:val="2"/>
        </w:numPr>
        <w:ind w:right="276" w:hanging="360"/>
      </w:pPr>
      <w:r>
        <w:t xml:space="preserve">1999 &amp; 2000, summer, guest instructor for </w:t>
      </w:r>
      <w:r>
        <w:rPr>
          <w:rFonts w:cs="Cambria"/>
          <w:i/>
        </w:rPr>
        <w:t xml:space="preserve">Experience Berkeley </w:t>
      </w:r>
      <w:r>
        <w:t>program</w:t>
      </w:r>
      <w:r>
        <w:rPr>
          <w:rFonts w:cs="Cambria"/>
        </w:rPr>
        <w:t xml:space="preserve"> </w:t>
      </w:r>
    </w:p>
    <w:p w14:paraId="24E84719" w14:textId="77777777" w:rsidR="000C6816" w:rsidRDefault="001805FD">
      <w:pPr>
        <w:numPr>
          <w:ilvl w:val="0"/>
          <w:numId w:val="2"/>
        </w:numPr>
        <w:ind w:right="276" w:hanging="360"/>
      </w:pPr>
      <w:r>
        <w:t>1992-1994, Graduate Student Instructor Trainer, UC Berkeley</w:t>
      </w:r>
      <w:r>
        <w:rPr>
          <w:rFonts w:cs="Cambria"/>
        </w:rPr>
        <w:t xml:space="preserve"> </w:t>
      </w:r>
    </w:p>
    <w:p w14:paraId="7DFC6005" w14:textId="77777777" w:rsidR="000C6816" w:rsidRDefault="001805FD">
      <w:pPr>
        <w:numPr>
          <w:ilvl w:val="0"/>
          <w:numId w:val="2"/>
        </w:numPr>
        <w:ind w:right="276" w:hanging="360"/>
      </w:pPr>
      <w:r>
        <w:t>1991-1992, Executive Committee, Department of English, Texas A&amp;M University, College Station, Texas</w:t>
      </w:r>
      <w:r>
        <w:rPr>
          <w:rFonts w:cs="Cambria"/>
        </w:rPr>
        <w:t xml:space="preserve"> </w:t>
      </w:r>
    </w:p>
    <w:p w14:paraId="55FCAD21" w14:textId="77777777" w:rsidR="000C6816" w:rsidRDefault="001805FD">
      <w:pPr>
        <w:numPr>
          <w:ilvl w:val="0"/>
          <w:numId w:val="2"/>
        </w:numPr>
        <w:ind w:right="276" w:hanging="360"/>
      </w:pPr>
      <w:r>
        <w:t>1991-1992, Faculty Advisor, Guatemalan Students Association, Texas A&amp;M University, College Station, Texas</w:t>
      </w:r>
      <w:r>
        <w:rPr>
          <w:rFonts w:cs="Cambria"/>
        </w:rPr>
        <w:t xml:space="preserve"> </w:t>
      </w:r>
    </w:p>
    <w:p w14:paraId="598ABADB" w14:textId="77777777" w:rsidR="000C6816" w:rsidRDefault="001805FD">
      <w:pPr>
        <w:numPr>
          <w:ilvl w:val="0"/>
          <w:numId w:val="2"/>
        </w:numPr>
        <w:ind w:right="276" w:hanging="360"/>
      </w:pPr>
      <w:r>
        <w:t>1990-1992, Faculty Advisor, Panamanian Students Association, Texas A&amp;M University, College Station, Texas</w:t>
      </w:r>
      <w:r>
        <w:rPr>
          <w:rFonts w:cs="Cambria"/>
        </w:rPr>
        <w:t xml:space="preserve"> </w:t>
      </w:r>
    </w:p>
    <w:p w14:paraId="3A2F44AB" w14:textId="77777777" w:rsidR="000C6816" w:rsidRDefault="001805FD">
      <w:pPr>
        <w:numPr>
          <w:ilvl w:val="0"/>
          <w:numId w:val="2"/>
        </w:numPr>
        <w:ind w:right="276" w:hanging="360"/>
      </w:pPr>
      <w:r>
        <w:t>1989, Acting Coordinator, ESL Program, Massachusetts Institute of Technology, Cambridge, Massachusetts</w:t>
      </w:r>
      <w:r>
        <w:rPr>
          <w:rFonts w:cs="Cambria"/>
        </w:rPr>
        <w:t xml:space="preserve"> </w:t>
      </w:r>
    </w:p>
    <w:p w14:paraId="426A172F" w14:textId="77777777" w:rsidR="000C6816" w:rsidRDefault="001805FD">
      <w:pPr>
        <w:numPr>
          <w:ilvl w:val="0"/>
          <w:numId w:val="2"/>
        </w:numPr>
        <w:ind w:right="276" w:hanging="360"/>
      </w:pPr>
      <w:r>
        <w:t>1989, Freshman Admissions, Massachusetts Institute of Technology, Cambridge, Massachusetts</w:t>
      </w:r>
      <w:r>
        <w:rPr>
          <w:rFonts w:cs="Cambria"/>
        </w:rPr>
        <w:t xml:space="preserve"> </w:t>
      </w:r>
    </w:p>
    <w:p w14:paraId="7B082F5A" w14:textId="77777777" w:rsidR="000C6816" w:rsidRDefault="001805FD">
      <w:pPr>
        <w:numPr>
          <w:ilvl w:val="0"/>
          <w:numId w:val="2"/>
        </w:numPr>
        <w:ind w:right="276" w:hanging="360"/>
      </w:pPr>
      <w:r>
        <w:t>1988-1989, International Issues Group, Massachusetts Institute of Technology, Cambridge, Massachusetts</w:t>
      </w:r>
      <w:r>
        <w:rPr>
          <w:rFonts w:cs="Cambria"/>
        </w:rPr>
        <w:t xml:space="preserve"> </w:t>
      </w:r>
    </w:p>
    <w:p w14:paraId="040D8244" w14:textId="77777777" w:rsidR="000C6816" w:rsidRDefault="001805FD">
      <w:pPr>
        <w:numPr>
          <w:ilvl w:val="0"/>
          <w:numId w:val="2"/>
        </w:numPr>
        <w:ind w:right="276" w:hanging="360"/>
      </w:pPr>
      <w:r>
        <w:t>1987, Graduate Funding Committee, Applied Linguistics Program, UCLA, Los Angeles, California</w:t>
      </w:r>
      <w:r>
        <w:rPr>
          <w:rFonts w:cs="Cambria"/>
        </w:rPr>
        <w:t xml:space="preserve"> </w:t>
      </w:r>
    </w:p>
    <w:p w14:paraId="154B13D7" w14:textId="77777777" w:rsidR="000C6816" w:rsidRDefault="001805FD">
      <w:pPr>
        <w:numPr>
          <w:ilvl w:val="0"/>
          <w:numId w:val="2"/>
        </w:numPr>
        <w:ind w:right="276" w:hanging="360"/>
      </w:pPr>
      <w:r>
        <w:t>1986, Advisory Committee, UCLA School of Social Welfare, Spanish Language Program, Los Angeles, California</w:t>
      </w:r>
      <w:r>
        <w:rPr>
          <w:rFonts w:cs="Cambria"/>
        </w:rPr>
        <w:t xml:space="preserve"> </w:t>
      </w:r>
    </w:p>
    <w:p w14:paraId="7C44EE3A" w14:textId="77777777" w:rsidR="000C6816" w:rsidRDefault="001805FD">
      <w:pPr>
        <w:numPr>
          <w:ilvl w:val="0"/>
          <w:numId w:val="2"/>
        </w:numPr>
        <w:ind w:right="276" w:hanging="360"/>
      </w:pPr>
      <w:r>
        <w:t>1985, Organizing Committee, Second Language Research Forum, UCLA, Los Angeles, California</w:t>
      </w:r>
      <w:r>
        <w:rPr>
          <w:rFonts w:cs="Cambria"/>
        </w:rPr>
        <w:t xml:space="preserve"> </w:t>
      </w:r>
    </w:p>
    <w:p w14:paraId="7B742014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</w:rPr>
        <w:t xml:space="preserve"> </w:t>
      </w:r>
    </w:p>
    <w:p w14:paraId="30FF8698" w14:textId="77777777" w:rsidR="000C6816" w:rsidRPr="002A79A4" w:rsidRDefault="001805FD">
      <w:pPr>
        <w:pStyle w:val="Heading1"/>
        <w:ind w:left="215"/>
        <w:rPr>
          <w:rStyle w:val="SubtleEmphasis"/>
        </w:rPr>
      </w:pPr>
      <w:r w:rsidRPr="002A79A4">
        <w:rPr>
          <w:rStyle w:val="SubtleEmphasis"/>
        </w:rPr>
        <w:t xml:space="preserve">EXTERNAL PROFESSIONAL ACTIVITIES </w:t>
      </w:r>
    </w:p>
    <w:p w14:paraId="55DB3B47" w14:textId="77777777" w:rsidR="000C6816" w:rsidRDefault="001805FD">
      <w:pPr>
        <w:numPr>
          <w:ilvl w:val="0"/>
          <w:numId w:val="3"/>
        </w:numPr>
        <w:ind w:right="276" w:hanging="360"/>
      </w:pPr>
      <w:r>
        <w:t>Member, American Association for the Advancement of Science, December 2019 - present</w:t>
      </w:r>
      <w:r>
        <w:rPr>
          <w:rFonts w:cs="Cambria"/>
        </w:rPr>
        <w:t xml:space="preserve"> </w:t>
      </w:r>
    </w:p>
    <w:p w14:paraId="4AC53648" w14:textId="7D93A358" w:rsidR="0074191F" w:rsidRDefault="00693CFD">
      <w:pPr>
        <w:numPr>
          <w:ilvl w:val="0"/>
          <w:numId w:val="3"/>
        </w:numPr>
        <w:ind w:right="276" w:hanging="360"/>
      </w:pPr>
      <w:r>
        <w:t>Member, IATEFL, 2017-present</w:t>
      </w:r>
    </w:p>
    <w:p w14:paraId="567DE643" w14:textId="491521F9" w:rsidR="000C6816" w:rsidRDefault="001805FD">
      <w:pPr>
        <w:numPr>
          <w:ilvl w:val="0"/>
          <w:numId w:val="3"/>
        </w:numPr>
        <w:ind w:right="276" w:hanging="360"/>
      </w:pPr>
      <w:r>
        <w:t>Microsoft International Working Group on Online Assessment, member, 2016-2018</w:t>
      </w:r>
      <w:r>
        <w:rPr>
          <w:rFonts w:cs="Cambria"/>
        </w:rPr>
        <w:t xml:space="preserve"> </w:t>
      </w:r>
    </w:p>
    <w:p w14:paraId="36F77F84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Member, Editorial Board, </w:t>
      </w:r>
      <w:r>
        <w:rPr>
          <w:rFonts w:cs="Cambria"/>
          <w:i/>
        </w:rPr>
        <w:t xml:space="preserve">Second Language Learning, </w:t>
      </w:r>
      <w:r>
        <w:t>2015-present</w:t>
      </w:r>
      <w:r>
        <w:rPr>
          <w:rFonts w:cs="Cambria"/>
        </w:rPr>
        <w:t xml:space="preserve"> </w:t>
      </w:r>
    </w:p>
    <w:p w14:paraId="4FE3C95D" w14:textId="11B432FF" w:rsidR="000C6816" w:rsidRDefault="001805FD">
      <w:pPr>
        <w:numPr>
          <w:ilvl w:val="0"/>
          <w:numId w:val="3"/>
        </w:numPr>
        <w:ind w:right="276" w:hanging="360"/>
      </w:pPr>
      <w:r>
        <w:t>MOOC Instructor, via edX.org, 2013-present, edx.org.</w:t>
      </w:r>
      <w:r>
        <w:rPr>
          <w:rFonts w:cs="Cambria"/>
        </w:rPr>
        <w:t xml:space="preserve"> </w:t>
      </w:r>
    </w:p>
    <w:p w14:paraId="70B0C987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Member, Editorial Board, </w:t>
      </w:r>
      <w:hyperlink r:id="rId19">
        <w:r>
          <w:rPr>
            <w:rFonts w:cs="Cambria"/>
            <w:i/>
          </w:rPr>
          <w:t>International Journal of Language Studies</w:t>
        </w:r>
      </w:hyperlink>
      <w:hyperlink r:id="rId20">
        <w:r>
          <w:t>,</w:t>
        </w:r>
      </w:hyperlink>
      <w:r>
        <w:t xml:space="preserve"> 2011-2015</w:t>
      </w:r>
      <w:r>
        <w:rPr>
          <w:rFonts w:cs="Cambria"/>
        </w:rPr>
        <w:t xml:space="preserve"> </w:t>
      </w:r>
    </w:p>
    <w:p w14:paraId="49302A97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Member, Committee for National Literacy Standards Assessment, </w:t>
      </w:r>
      <w:hyperlink r:id="rId21">
        <w:r>
          <w:t>National Academies o</w:t>
        </w:r>
      </w:hyperlink>
      <w:hyperlink r:id="rId22">
        <w:r>
          <w:t>f</w:t>
        </w:r>
      </w:hyperlink>
      <w:hyperlink r:id="rId23">
        <w:r>
          <w:t xml:space="preserve"> </w:t>
        </w:r>
      </w:hyperlink>
      <w:hyperlink r:id="rId24">
        <w:r>
          <w:t xml:space="preserve">Science, </w:t>
        </w:r>
      </w:hyperlink>
      <w:hyperlink r:id="rId25">
        <w:r>
          <w:t>2</w:t>
        </w:r>
      </w:hyperlink>
      <w:r>
        <w:t>005</w:t>
      </w:r>
      <w:r>
        <w:rPr>
          <w:rFonts w:cs="Cambria"/>
        </w:rPr>
        <w:t xml:space="preserve"> </w:t>
      </w:r>
    </w:p>
    <w:p w14:paraId="57DEC7EF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Chair, Materials Writers Interest Section, </w:t>
      </w:r>
      <w:hyperlink r:id="rId26">
        <w:r>
          <w:t xml:space="preserve">TESOL, </w:t>
        </w:r>
      </w:hyperlink>
      <w:hyperlink r:id="rId27">
        <w:r>
          <w:t>2</w:t>
        </w:r>
      </w:hyperlink>
      <w:r>
        <w:t>000-2001</w:t>
      </w:r>
      <w:r>
        <w:rPr>
          <w:rFonts w:cs="Cambria"/>
        </w:rPr>
        <w:t xml:space="preserve"> </w:t>
      </w:r>
    </w:p>
    <w:p w14:paraId="18A8F6F1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Community Leader, English Language Hub, </w:t>
      </w:r>
      <w:hyperlink r:id="rId28">
        <w:r>
          <w:t xml:space="preserve">WebCT.com, </w:t>
        </w:r>
      </w:hyperlink>
      <w:hyperlink r:id="rId29">
        <w:r>
          <w:t>1</w:t>
        </w:r>
      </w:hyperlink>
      <w:r>
        <w:t>999-2000</w:t>
      </w:r>
      <w:r>
        <w:rPr>
          <w:rFonts w:cs="Cambria"/>
        </w:rPr>
        <w:t xml:space="preserve"> </w:t>
      </w:r>
    </w:p>
    <w:p w14:paraId="25162A3C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Chair, University of California Council of Writing Programs Conference, </w:t>
      </w:r>
      <w:proofErr w:type="gramStart"/>
      <w:r>
        <w:t>November,</w:t>
      </w:r>
      <w:proofErr w:type="gramEnd"/>
      <w:r>
        <w:t xml:space="preserve"> 1997</w:t>
      </w:r>
      <w:r>
        <w:rPr>
          <w:rFonts w:cs="Cambria"/>
        </w:rPr>
        <w:t xml:space="preserve"> </w:t>
      </w:r>
    </w:p>
    <w:p w14:paraId="5E5EF97D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Member, Editorial Board, </w:t>
      </w:r>
      <w:hyperlink r:id="rId30">
        <w:r>
          <w:rPr>
            <w:rFonts w:cs="Cambria"/>
            <w:i/>
          </w:rPr>
          <w:t>Language Learning &amp; Technology</w:t>
        </w:r>
      </w:hyperlink>
      <w:hyperlink r:id="rId31">
        <w:r>
          <w:t>, 1</w:t>
        </w:r>
      </w:hyperlink>
      <w:r>
        <w:t>996-2013</w:t>
      </w:r>
      <w:r>
        <w:rPr>
          <w:rFonts w:cs="Cambria"/>
        </w:rPr>
        <w:t xml:space="preserve"> </w:t>
      </w:r>
    </w:p>
    <w:p w14:paraId="7C962B5D" w14:textId="77777777" w:rsidR="000C6816" w:rsidRDefault="001805FD">
      <w:pPr>
        <w:numPr>
          <w:ilvl w:val="0"/>
          <w:numId w:val="3"/>
        </w:numPr>
        <w:ind w:right="276" w:hanging="360"/>
      </w:pPr>
      <w:r>
        <w:t>California TESOL (CATESOL) Member, 1992-present</w:t>
      </w:r>
      <w:r>
        <w:rPr>
          <w:rFonts w:cs="Cambria"/>
        </w:rPr>
        <w:t xml:space="preserve"> </w:t>
      </w:r>
    </w:p>
    <w:p w14:paraId="280A91C3" w14:textId="77777777" w:rsidR="000C6816" w:rsidRDefault="001805FD">
      <w:pPr>
        <w:numPr>
          <w:ilvl w:val="0"/>
          <w:numId w:val="3"/>
        </w:numPr>
        <w:ind w:right="276" w:hanging="360"/>
      </w:pPr>
      <w:r>
        <w:t>Co-Chair, Poster Sessions, CATESOL State Conference, October 8-11, 2020*</w:t>
      </w:r>
      <w:r>
        <w:rPr>
          <w:rFonts w:cs="Cambria"/>
        </w:rPr>
        <w:t xml:space="preserve"> </w:t>
      </w:r>
    </w:p>
    <w:p w14:paraId="3886ACCC" w14:textId="77777777" w:rsidR="000C6816" w:rsidRDefault="001805FD">
      <w:pPr>
        <w:numPr>
          <w:ilvl w:val="0"/>
          <w:numId w:val="3"/>
        </w:numPr>
        <w:ind w:right="276" w:hanging="360"/>
      </w:pPr>
      <w:r>
        <w:t>Co-Chair, CATESOL Northern California Regional Conference, 1995</w:t>
      </w:r>
      <w:r>
        <w:rPr>
          <w:rFonts w:cs="Cambria"/>
        </w:rPr>
        <w:t xml:space="preserve"> </w:t>
      </w:r>
    </w:p>
    <w:p w14:paraId="219FE87A" w14:textId="77777777" w:rsidR="000C6816" w:rsidRDefault="001805FD">
      <w:pPr>
        <w:numPr>
          <w:ilvl w:val="0"/>
          <w:numId w:val="3"/>
        </w:numPr>
        <w:ind w:right="276" w:hanging="360"/>
      </w:pPr>
      <w:r>
        <w:t xml:space="preserve">Founding Editor, </w:t>
      </w:r>
      <w:hyperlink r:id="rId32">
        <w:r>
          <w:rPr>
            <w:rFonts w:cs="Cambria"/>
            <w:i/>
          </w:rPr>
          <w:t>TESL</w:t>
        </w:r>
      </w:hyperlink>
      <w:hyperlink r:id="rId33">
        <w:r>
          <w:rPr>
            <w:rFonts w:cs="Cambria"/>
            <w:i/>
          </w:rPr>
          <w:t>-</w:t>
        </w:r>
      </w:hyperlink>
      <w:hyperlink r:id="rId34">
        <w:r>
          <w:rPr>
            <w:rFonts w:cs="Cambria"/>
            <w:i/>
          </w:rPr>
          <w:t>EJ: An Electronic Journal for ESL/EFL Professionals</w:t>
        </w:r>
      </w:hyperlink>
      <w:hyperlink r:id="rId35">
        <w:r>
          <w:t>, 1</w:t>
        </w:r>
      </w:hyperlink>
      <w:r>
        <w:t>993-present</w:t>
      </w:r>
      <w:r>
        <w:rPr>
          <w:rFonts w:cs="Cambria"/>
        </w:rPr>
        <w:t xml:space="preserve"> </w:t>
      </w:r>
    </w:p>
    <w:p w14:paraId="0EA6460C" w14:textId="7BCE3990" w:rsidR="000C6816" w:rsidRDefault="001805FD">
      <w:pPr>
        <w:numPr>
          <w:ilvl w:val="0"/>
          <w:numId w:val="3"/>
        </w:numPr>
        <w:ind w:right="276" w:hanging="360"/>
      </w:pPr>
      <w:r>
        <w:lastRenderedPageBreak/>
        <w:t>Member and Editor, TESL-L (</w:t>
      </w:r>
      <w:r w:rsidR="00B3796B">
        <w:t>Online</w:t>
      </w:r>
      <w:r>
        <w:t xml:space="preserve"> Discussion list for 47,000 ESL professionals) Executive Committee, 1993-2012</w:t>
      </w:r>
      <w:r>
        <w:rPr>
          <w:rFonts w:cs="Cambria"/>
        </w:rPr>
        <w:t xml:space="preserve"> </w:t>
      </w:r>
    </w:p>
    <w:p w14:paraId="1BD9F6E7" w14:textId="77777777" w:rsidR="000C6816" w:rsidRDefault="001805FD">
      <w:pPr>
        <w:numPr>
          <w:ilvl w:val="0"/>
          <w:numId w:val="3"/>
        </w:numPr>
        <w:ind w:right="276" w:hanging="360"/>
      </w:pPr>
      <w:r>
        <w:t>Teacher to Teacher/South Africa (a professional support organization for black South African educators), 1991-1994</w:t>
      </w:r>
      <w:r>
        <w:rPr>
          <w:rFonts w:cs="Cambria"/>
        </w:rPr>
        <w:t xml:space="preserve"> </w:t>
      </w:r>
    </w:p>
    <w:p w14:paraId="13E1CCC5" w14:textId="77777777" w:rsidR="000C6816" w:rsidRDefault="001805FD">
      <w:pPr>
        <w:numPr>
          <w:ilvl w:val="0"/>
          <w:numId w:val="3"/>
        </w:numPr>
        <w:ind w:right="276" w:hanging="360"/>
      </w:pPr>
      <w:r>
        <w:t>Teachers of English to Students of Other Languages, 1988-present</w:t>
      </w:r>
      <w:r>
        <w:rPr>
          <w:rFonts w:cs="Cambria"/>
        </w:rPr>
        <w:t xml:space="preserve"> </w:t>
      </w:r>
    </w:p>
    <w:p w14:paraId="587954AB" w14:textId="77777777" w:rsidR="000C6816" w:rsidRDefault="001805FD" w:rsidP="002F6644">
      <w:pPr>
        <w:numPr>
          <w:ilvl w:val="1"/>
          <w:numId w:val="3"/>
        </w:numPr>
        <w:ind w:right="276"/>
      </w:pPr>
      <w:r>
        <w:t>Reviewer for 2005 conference abstracts</w:t>
      </w:r>
      <w:r>
        <w:rPr>
          <w:rFonts w:cs="Cambria"/>
        </w:rPr>
        <w:t xml:space="preserve"> </w:t>
      </w:r>
    </w:p>
    <w:p w14:paraId="41B1F951" w14:textId="77777777" w:rsidR="000C6816" w:rsidRDefault="001805FD" w:rsidP="002705F6">
      <w:pPr>
        <w:numPr>
          <w:ilvl w:val="1"/>
          <w:numId w:val="3"/>
        </w:numPr>
        <w:ind w:right="276"/>
      </w:pPr>
      <w:r>
        <w:t>Reviewer for 1992 TESOL conference abstracts</w:t>
      </w:r>
      <w:r>
        <w:rPr>
          <w:rFonts w:cs="Cambria"/>
        </w:rPr>
        <w:t xml:space="preserve"> </w:t>
      </w:r>
    </w:p>
    <w:p w14:paraId="02A094FD" w14:textId="77777777" w:rsidR="008E5D97" w:rsidRDefault="001805FD" w:rsidP="008E5D97">
      <w:pPr>
        <w:numPr>
          <w:ilvl w:val="1"/>
          <w:numId w:val="3"/>
        </w:numPr>
        <w:ind w:right="276"/>
      </w:pPr>
      <w:r>
        <w:t>Editor for 1998 TESOL conference program guide</w:t>
      </w:r>
      <w:r>
        <w:rPr>
          <w:rFonts w:cs="Cambria"/>
        </w:rPr>
        <w:t xml:space="preserve"> </w:t>
      </w:r>
    </w:p>
    <w:p w14:paraId="668FEBCD" w14:textId="0A2683F2" w:rsidR="000C6816" w:rsidRDefault="001805FD" w:rsidP="008E5D97">
      <w:pPr>
        <w:numPr>
          <w:ilvl w:val="1"/>
          <w:numId w:val="3"/>
        </w:numPr>
        <w:ind w:right="276"/>
      </w:pPr>
      <w:r>
        <w:t>Judge for Mary Finocchiaro Materials Award submissions 2001</w:t>
      </w:r>
      <w:r w:rsidRPr="008E5D97">
        <w:rPr>
          <w:rFonts w:cs="Cambria"/>
        </w:rPr>
        <w:t xml:space="preserve"> </w:t>
      </w:r>
    </w:p>
    <w:p w14:paraId="14B356A3" w14:textId="77777777" w:rsidR="002A79A4" w:rsidRDefault="002A79A4">
      <w:pPr>
        <w:pStyle w:val="Heading1"/>
        <w:ind w:left="215"/>
      </w:pPr>
    </w:p>
    <w:p w14:paraId="3A55F4D5" w14:textId="50F651F7" w:rsidR="000C6816" w:rsidRPr="002910CD" w:rsidRDefault="001805FD" w:rsidP="00F510B6">
      <w:pPr>
        <w:pStyle w:val="Heading1"/>
        <w:ind w:left="0" w:firstLine="0"/>
        <w:rPr>
          <w:rStyle w:val="SubtleEmphasis"/>
        </w:rPr>
      </w:pPr>
      <w:r w:rsidRPr="002910CD">
        <w:rPr>
          <w:rStyle w:val="SubtleEmphasis"/>
        </w:rPr>
        <w:t xml:space="preserve">ACADEMIC HONORS &amp; AWARDS </w:t>
      </w:r>
    </w:p>
    <w:p w14:paraId="0E9E75A9" w14:textId="77777777" w:rsidR="000C6816" w:rsidRDefault="001805FD">
      <w:pPr>
        <w:numPr>
          <w:ilvl w:val="0"/>
          <w:numId w:val="4"/>
        </w:numPr>
        <w:ind w:right="276" w:hanging="361"/>
      </w:pPr>
      <w:r>
        <w:t>2016, finalist, Prize for Exceptional Contributions in Online Teaching and Learning, edx.org, November, Paris, France</w:t>
      </w:r>
      <w:r>
        <w:rPr>
          <w:rFonts w:cs="Cambria"/>
        </w:rPr>
        <w:t xml:space="preserve"> </w:t>
      </w:r>
    </w:p>
    <w:p w14:paraId="7014858B" w14:textId="77777777" w:rsidR="000C6816" w:rsidRDefault="001805FD">
      <w:pPr>
        <w:numPr>
          <w:ilvl w:val="0"/>
          <w:numId w:val="4"/>
        </w:numPr>
        <w:ind w:right="276" w:hanging="361"/>
      </w:pPr>
      <w:r>
        <w:t>2005, Chancellor’s Outstanding Staff Award (awarded as part of a team responsible for</w:t>
      </w:r>
      <w:r>
        <w:rPr>
          <w:rFonts w:cs="Cambria"/>
        </w:rPr>
        <w:t xml:space="preserve"> </w:t>
      </w:r>
    </w:p>
    <w:p w14:paraId="5E542BB1" w14:textId="77777777" w:rsidR="000C6816" w:rsidRDefault="001805FD">
      <w:pPr>
        <w:numPr>
          <w:ilvl w:val="0"/>
          <w:numId w:val="4"/>
        </w:numPr>
        <w:ind w:right="276" w:hanging="361"/>
      </w:pPr>
      <w:r>
        <w:t>online GSI Ethics Course)</w:t>
      </w:r>
      <w:r>
        <w:rPr>
          <w:rFonts w:cs="Cambria"/>
        </w:rPr>
        <w:t xml:space="preserve"> </w:t>
      </w:r>
    </w:p>
    <w:p w14:paraId="5E1D0B6D" w14:textId="77777777" w:rsidR="000C6816" w:rsidRDefault="001805FD">
      <w:pPr>
        <w:numPr>
          <w:ilvl w:val="0"/>
          <w:numId w:val="4"/>
        </w:numPr>
        <w:ind w:right="276" w:hanging="361"/>
      </w:pPr>
      <w:r>
        <w:t>2004, Educational Initiatives Award (awarded to GSI Teaching &amp; Resource Center)</w:t>
      </w:r>
      <w:r>
        <w:rPr>
          <w:rFonts w:cs="Cambria"/>
        </w:rPr>
        <w:t xml:space="preserve"> </w:t>
      </w:r>
    </w:p>
    <w:p w14:paraId="1B4C448B" w14:textId="77777777" w:rsidR="000C6816" w:rsidRDefault="001805FD">
      <w:pPr>
        <w:numPr>
          <w:ilvl w:val="0"/>
          <w:numId w:val="4"/>
        </w:numPr>
        <w:ind w:right="276" w:hanging="361"/>
      </w:pPr>
      <w:r>
        <w:t>1992, TESOL Research Interest Section/Newbury House Distinguished Research Award, nominee</w:t>
      </w:r>
      <w:r>
        <w:rPr>
          <w:rFonts w:cs="Cambria"/>
        </w:rPr>
        <w:t xml:space="preserve"> </w:t>
      </w:r>
    </w:p>
    <w:p w14:paraId="57EE4A35" w14:textId="77777777" w:rsidR="000C6816" w:rsidRDefault="001805FD">
      <w:pPr>
        <w:numPr>
          <w:ilvl w:val="0"/>
          <w:numId w:val="4"/>
        </w:numPr>
        <w:ind w:right="276" w:hanging="361"/>
      </w:pPr>
      <w:r>
        <w:t>1987, Departmental Commendation for Teaching Excellence, ESL, UCLA</w:t>
      </w:r>
      <w:r>
        <w:rPr>
          <w:rFonts w:cs="Cambria"/>
        </w:rPr>
        <w:t xml:space="preserve"> </w:t>
      </w:r>
    </w:p>
    <w:p w14:paraId="6BA1B88E" w14:textId="77777777" w:rsidR="000C6816" w:rsidRDefault="001805FD">
      <w:pPr>
        <w:numPr>
          <w:ilvl w:val="0"/>
          <w:numId w:val="4"/>
        </w:numPr>
        <w:ind w:right="276" w:hanging="361"/>
      </w:pPr>
      <w:r>
        <w:t>1980-1987, Graduate Fellowship, UCLA</w:t>
      </w:r>
      <w:r>
        <w:rPr>
          <w:rFonts w:cs="Cambria"/>
        </w:rPr>
        <w:t xml:space="preserve"> </w:t>
      </w:r>
    </w:p>
    <w:p w14:paraId="36320F9B" w14:textId="77777777" w:rsidR="000C6816" w:rsidRDefault="001805FD">
      <w:pPr>
        <w:numPr>
          <w:ilvl w:val="0"/>
          <w:numId w:val="4"/>
        </w:numPr>
        <w:ind w:right="276" w:hanging="361"/>
      </w:pPr>
      <w:r>
        <w:t>1979, Portland, Oregon, Scholarship Award for Outstanding Community Service</w:t>
      </w:r>
      <w:r>
        <w:rPr>
          <w:rFonts w:cs="Cambria"/>
        </w:rPr>
        <w:t xml:space="preserve"> </w:t>
      </w:r>
    </w:p>
    <w:p w14:paraId="398D7611" w14:textId="77777777" w:rsidR="000C6816" w:rsidRDefault="001805FD">
      <w:pPr>
        <w:numPr>
          <w:ilvl w:val="0"/>
          <w:numId w:val="4"/>
        </w:numPr>
        <w:ind w:right="276" w:hanging="361"/>
      </w:pPr>
      <w:r>
        <w:t>1978, Reed College, Academic Excellence in the Social Sciences</w:t>
      </w:r>
      <w:r>
        <w:rPr>
          <w:rFonts w:cs="Cambria"/>
        </w:rPr>
        <w:t xml:space="preserve"> </w:t>
      </w:r>
    </w:p>
    <w:p w14:paraId="02F72BF8" w14:textId="77777777" w:rsidR="000C6816" w:rsidRDefault="001805FD">
      <w:pPr>
        <w:numPr>
          <w:ilvl w:val="0"/>
          <w:numId w:val="4"/>
        </w:numPr>
        <w:ind w:right="276" w:hanging="361"/>
      </w:pPr>
      <w:r>
        <w:t>1975-1979, National Merit Scholarship, Reed College, Portland, Oregon</w:t>
      </w:r>
      <w:r>
        <w:rPr>
          <w:rFonts w:cs="Cambria"/>
        </w:rPr>
        <w:t xml:space="preserve"> </w:t>
      </w:r>
    </w:p>
    <w:p w14:paraId="5F5E68A3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</w:rPr>
        <w:t xml:space="preserve"> </w:t>
      </w:r>
    </w:p>
    <w:p w14:paraId="6A684716" w14:textId="77777777" w:rsidR="002910CD" w:rsidRPr="00F94C87" w:rsidRDefault="001805FD" w:rsidP="00F510B6">
      <w:pPr>
        <w:spacing w:after="16"/>
        <w:ind w:left="0" w:right="5091" w:firstLine="0"/>
        <w:rPr>
          <w:rFonts w:cs="Cambria"/>
          <w:b/>
          <w:bCs/>
        </w:rPr>
      </w:pPr>
      <w:r w:rsidRPr="00F94C87">
        <w:rPr>
          <w:rStyle w:val="SubtleEmphasis"/>
          <w:b/>
          <w:bCs/>
        </w:rPr>
        <w:t>PUBLICATIONS &amp; PRESENTATIONS</w:t>
      </w:r>
      <w:r w:rsidRPr="00F94C87">
        <w:rPr>
          <w:rFonts w:cs="Cambria"/>
          <w:b/>
          <w:bCs/>
        </w:rPr>
        <w:t xml:space="preserve"> </w:t>
      </w:r>
    </w:p>
    <w:p w14:paraId="39A33E0F" w14:textId="77777777" w:rsidR="00F94C87" w:rsidRDefault="00F94C87">
      <w:pPr>
        <w:spacing w:after="16"/>
        <w:ind w:left="215" w:right="5091" w:hanging="10"/>
        <w:rPr>
          <w:rFonts w:cs="Cambria"/>
          <w:b/>
          <w:i/>
        </w:rPr>
      </w:pPr>
    </w:p>
    <w:p w14:paraId="43E1211D" w14:textId="76947D99" w:rsidR="000C6816" w:rsidRDefault="001805FD" w:rsidP="0006757A">
      <w:pPr>
        <w:spacing w:after="16"/>
        <w:ind w:left="0" w:right="5091" w:firstLine="0"/>
      </w:pPr>
      <w:r>
        <w:rPr>
          <w:rFonts w:cs="Cambria"/>
          <w:b/>
          <w:i/>
        </w:rPr>
        <w:t xml:space="preserve">Books: </w:t>
      </w:r>
    </w:p>
    <w:p w14:paraId="6A0C066B" w14:textId="2B5FF328" w:rsidR="00E90144" w:rsidRDefault="00114790">
      <w:pPr>
        <w:numPr>
          <w:ilvl w:val="0"/>
          <w:numId w:val="4"/>
        </w:numPr>
        <w:ind w:right="276" w:hanging="361"/>
      </w:pPr>
      <w:r>
        <w:t>Sokolik, Maggie</w:t>
      </w:r>
      <w:r w:rsidR="00E90144">
        <w:t xml:space="preserve"> &amp; Robb, Tom (editors</w:t>
      </w:r>
      <w:r w:rsidR="008E09AE">
        <w:t xml:space="preserve">, </w:t>
      </w:r>
      <w:r>
        <w:t xml:space="preserve">forthcoming). </w:t>
      </w:r>
      <w:r w:rsidR="00E90144">
        <w:rPr>
          <w:i/>
          <w:iCs/>
        </w:rPr>
        <w:t xml:space="preserve">CALL </w:t>
      </w:r>
      <w:r w:rsidR="00CE40A5">
        <w:rPr>
          <w:i/>
          <w:iCs/>
        </w:rPr>
        <w:t>and the Writing of Vance Stephens.</w:t>
      </w:r>
      <w:r w:rsidR="00CE40A5">
        <w:t xml:space="preserve"> TESL-EJ </w:t>
      </w:r>
      <w:r w:rsidR="00F94C87">
        <w:t>Publications.</w:t>
      </w:r>
    </w:p>
    <w:p w14:paraId="2EC03598" w14:textId="7C8088C6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(2022). </w:t>
      </w:r>
      <w:r>
        <w:rPr>
          <w:rFonts w:cs="Cambria"/>
          <w:i/>
        </w:rPr>
        <w:t>How to Write an Essay</w:t>
      </w:r>
      <w:r>
        <w:t>, 2nd Edition. Eugene, OR: Wayzgoose Press.</w:t>
      </w:r>
      <w:r>
        <w:rPr>
          <w:rFonts w:cs="Cambria"/>
        </w:rPr>
        <w:t xml:space="preserve"> </w:t>
      </w:r>
    </w:p>
    <w:p w14:paraId="1ED4DCD1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(2022). </w:t>
      </w:r>
      <w:r>
        <w:rPr>
          <w:rFonts w:cs="Cambria"/>
          <w:i/>
        </w:rPr>
        <w:t xml:space="preserve">Academic and Business Writing, </w:t>
      </w:r>
      <w:r>
        <w:t>2nd Edition. Eugene, OR: Wayzgoose Press.</w:t>
      </w:r>
      <w:r>
        <w:rPr>
          <w:rFonts w:cs="Cambria"/>
        </w:rPr>
        <w:t xml:space="preserve"> </w:t>
      </w:r>
    </w:p>
    <w:p w14:paraId="6727F42C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&amp; Zemach, Dorothy (2018, 2nd edition, 2014 1st edition). </w:t>
      </w:r>
      <w:r>
        <w:rPr>
          <w:rFonts w:cs="Cambria"/>
          <w:i/>
        </w:rPr>
        <w:t xml:space="preserve">How to Be a Successful MOOC Student. </w:t>
      </w:r>
      <w:r>
        <w:t>Eugene, OR: Wayzgoose Press.</w:t>
      </w:r>
      <w:r>
        <w:rPr>
          <w:rFonts w:cs="Cambria"/>
        </w:rPr>
        <w:t xml:space="preserve"> </w:t>
      </w:r>
    </w:p>
    <w:p w14:paraId="02CF294F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(2017). </w:t>
      </w:r>
      <w:r>
        <w:rPr>
          <w:rFonts w:cs="Cambria"/>
          <w:i/>
        </w:rPr>
        <w:t xml:space="preserve">Poems, companion guide to College Writing 11.2x. </w:t>
      </w:r>
      <w:r>
        <w:t>Eugene, OR: Wayzgoose Press.</w:t>
      </w:r>
      <w:r>
        <w:rPr>
          <w:rFonts w:cs="Cambria"/>
        </w:rPr>
        <w:t xml:space="preserve"> </w:t>
      </w:r>
    </w:p>
    <w:p w14:paraId="60706FB3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(editor). (2017). </w:t>
      </w:r>
      <w:r>
        <w:rPr>
          <w:rFonts w:cs="Cambria"/>
          <w:i/>
        </w:rPr>
        <w:t>Stories, companion guide to College Writing 11.1x</w:t>
      </w:r>
      <w:r>
        <w:t>. Eugene, OR: Wayzgoose Press.</w:t>
      </w:r>
      <w:r>
        <w:rPr>
          <w:rFonts w:cs="Cambria"/>
        </w:rPr>
        <w:t xml:space="preserve"> </w:t>
      </w:r>
    </w:p>
    <w:p w14:paraId="547A021E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(series editor). (2016). </w:t>
      </w:r>
      <w:r>
        <w:rPr>
          <w:rFonts w:cs="Cambria"/>
          <w:i/>
        </w:rPr>
        <w:t xml:space="preserve">University Success, Writing. </w:t>
      </w:r>
      <w:r>
        <w:t>(three levels) Hoboken, NJ: Pearson.</w:t>
      </w:r>
      <w:r>
        <w:rPr>
          <w:rFonts w:cs="Cambria"/>
        </w:rPr>
        <w:t xml:space="preserve"> </w:t>
      </w:r>
    </w:p>
    <w:p w14:paraId="67B00C71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(2013-2014). </w:t>
      </w:r>
      <w:r>
        <w:rPr>
          <w:rFonts w:cs="Cambria"/>
          <w:i/>
        </w:rPr>
        <w:t xml:space="preserve">Principles of Written English, </w:t>
      </w:r>
      <w:r>
        <w:t>vols. 1, 2, 3. Eugene, OR: Wayzgoose Press.</w:t>
      </w:r>
      <w:r>
        <w:rPr>
          <w:rFonts w:cs="Cambria"/>
        </w:rPr>
        <w:t xml:space="preserve"> </w:t>
      </w:r>
    </w:p>
    <w:p w14:paraId="67DA3931" w14:textId="77777777" w:rsidR="000C6816" w:rsidRDefault="001805FD">
      <w:pPr>
        <w:numPr>
          <w:ilvl w:val="0"/>
          <w:numId w:val="4"/>
        </w:numPr>
        <w:ind w:right="276" w:hanging="361"/>
      </w:pPr>
      <w:r>
        <w:lastRenderedPageBreak/>
        <w:t xml:space="preserve">Sokolik, Maggie (2013). </w:t>
      </w:r>
      <w:r>
        <w:rPr>
          <w:rFonts w:cs="Cambria"/>
          <w:i/>
        </w:rPr>
        <w:t xml:space="preserve">50 Ways to Teach Grammar. </w:t>
      </w:r>
      <w:r>
        <w:t>Eugene, OR: Wayzgoose Press.</w:t>
      </w:r>
      <w:r>
        <w:rPr>
          <w:rFonts w:cs="Cambria"/>
        </w:rPr>
        <w:t xml:space="preserve"> </w:t>
      </w:r>
    </w:p>
    <w:p w14:paraId="39D10D74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 (2012). </w:t>
      </w:r>
      <w:r>
        <w:rPr>
          <w:rFonts w:cs="Cambria"/>
          <w:i/>
        </w:rPr>
        <w:t xml:space="preserve">50 Ways to Teach Writing. </w:t>
      </w:r>
      <w:r>
        <w:t>Eugene, OR: Wayzgoose Press.</w:t>
      </w:r>
      <w:r>
        <w:rPr>
          <w:rFonts w:cs="Cambria"/>
        </w:rPr>
        <w:t xml:space="preserve"> </w:t>
      </w:r>
    </w:p>
    <w:p w14:paraId="23FDF043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M.E., &amp; Krasny, M. (2010). </w:t>
      </w:r>
      <w:r>
        <w:rPr>
          <w:rFonts w:cs="Cambria"/>
          <w:i/>
        </w:rPr>
        <w:t>Sound Ideas</w:t>
      </w:r>
      <w:r>
        <w:t>. New York: McGraw-Hill.</w:t>
      </w:r>
      <w:r>
        <w:rPr>
          <w:rFonts w:cs="Cambria"/>
        </w:rPr>
        <w:t xml:space="preserve"> </w:t>
      </w:r>
    </w:p>
    <w:p w14:paraId="5FF6FB00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M.E., </w:t>
      </w:r>
      <w:proofErr w:type="spellStart"/>
      <w:r>
        <w:t>Celce</w:t>
      </w:r>
      <w:proofErr w:type="spellEnd"/>
      <w:r>
        <w:t xml:space="preserve">-Murcia, M. (Series Editors, 2007-08). </w:t>
      </w:r>
      <w:hyperlink r:id="rId36">
        <w:r>
          <w:rPr>
            <w:rFonts w:cs="Cambria"/>
            <w:i/>
          </w:rPr>
          <w:t>Grammar Connection, Books 1</w:t>
        </w:r>
      </w:hyperlink>
      <w:hyperlink r:id="rId37">
        <w:r>
          <w:rPr>
            <w:rFonts w:cs="Cambria"/>
            <w:i/>
          </w:rPr>
          <w:t>-</w:t>
        </w:r>
      </w:hyperlink>
      <w:hyperlink r:id="rId38">
        <w:r>
          <w:rPr>
            <w:rFonts w:cs="Cambria"/>
            <w:i/>
          </w:rPr>
          <w:t xml:space="preserve"> </w:t>
        </w:r>
      </w:hyperlink>
    </w:p>
    <w:p w14:paraId="210825D7" w14:textId="77777777" w:rsidR="000C6816" w:rsidRDefault="00000000">
      <w:pPr>
        <w:numPr>
          <w:ilvl w:val="0"/>
          <w:numId w:val="4"/>
        </w:numPr>
        <w:ind w:right="276" w:hanging="361"/>
      </w:pPr>
      <w:hyperlink r:id="rId39">
        <w:r w:rsidR="001805FD">
          <w:rPr>
            <w:rFonts w:cs="Cambria"/>
            <w:i/>
          </w:rPr>
          <w:t>5</w:t>
        </w:r>
      </w:hyperlink>
      <w:hyperlink r:id="rId40">
        <w:r w:rsidR="001805FD">
          <w:t xml:space="preserve">. </w:t>
        </w:r>
      </w:hyperlink>
      <w:hyperlink r:id="rId41">
        <w:r w:rsidR="001805FD">
          <w:t>H</w:t>
        </w:r>
      </w:hyperlink>
      <w:r w:rsidR="001805FD">
        <w:t>einle/Cengage Publishing Co., Boston, Mass.</w:t>
      </w:r>
      <w:r w:rsidR="001805FD">
        <w:rPr>
          <w:rFonts w:cs="Cambria"/>
        </w:rPr>
        <w:t xml:space="preserve"> </w:t>
      </w:r>
    </w:p>
    <w:p w14:paraId="50A05FBA" w14:textId="77777777" w:rsidR="000C6816" w:rsidRDefault="001805FD">
      <w:pPr>
        <w:numPr>
          <w:ilvl w:val="0"/>
          <w:numId w:val="4"/>
        </w:numPr>
        <w:ind w:right="276" w:hanging="361"/>
      </w:pPr>
      <w:r>
        <w:t>Sokolik, M.E. (2006). An ESL Grammar Supplement. New York: McGraw-Hill.</w:t>
      </w:r>
      <w:r>
        <w:rPr>
          <w:rFonts w:cs="Cambria"/>
        </w:rPr>
        <w:t xml:space="preserve"> </w:t>
      </w:r>
    </w:p>
    <w:p w14:paraId="33854C5F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(2005). </w:t>
      </w:r>
      <w:hyperlink r:id="rId42">
        <w:r>
          <w:rPr>
            <w:rFonts w:cs="Cambria"/>
            <w:i/>
          </w:rPr>
          <w:t>Step It Up: A Multilevel Text for English Learners</w:t>
        </w:r>
      </w:hyperlink>
      <w:hyperlink r:id="rId43">
        <w:r>
          <w:t xml:space="preserve">. </w:t>
        </w:r>
      </w:hyperlink>
      <w:hyperlink r:id="rId44">
        <w:r>
          <w:t>U</w:t>
        </w:r>
      </w:hyperlink>
      <w:r>
        <w:t>niversity of Michigan Press.</w:t>
      </w:r>
      <w:r>
        <w:rPr>
          <w:rFonts w:cs="Cambria"/>
        </w:rPr>
        <w:t xml:space="preserve"> </w:t>
      </w:r>
    </w:p>
    <w:p w14:paraId="1BCF9E46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(2003). </w:t>
      </w:r>
      <w:hyperlink r:id="rId45">
        <w:r>
          <w:rPr>
            <w:rFonts w:cs="Cambria"/>
            <w:i/>
          </w:rPr>
          <w:t>Navigating WebCT: A Student’s Guide</w:t>
        </w:r>
      </w:hyperlink>
      <w:hyperlink r:id="rId46">
        <w:r>
          <w:t xml:space="preserve">. </w:t>
        </w:r>
      </w:hyperlink>
      <w:hyperlink r:id="rId47">
        <w:r>
          <w:t>P</w:t>
        </w:r>
      </w:hyperlink>
      <w:r>
        <w:t>earson Education, Upper Saddle River, New Jersey.</w:t>
      </w:r>
      <w:r>
        <w:rPr>
          <w:rFonts w:cs="Cambria"/>
        </w:rPr>
        <w:t xml:space="preserve"> </w:t>
      </w:r>
    </w:p>
    <w:p w14:paraId="06F79B08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(2000). </w:t>
      </w:r>
      <w:r>
        <w:rPr>
          <w:rFonts w:cs="Cambria"/>
          <w:i/>
        </w:rPr>
        <w:t>Tapestry, Advanced Writing</w:t>
      </w:r>
      <w:r>
        <w:t>. Newbury House/Heinle &amp; Heinle Publishing Co., Boston, Mass.</w:t>
      </w:r>
      <w:r>
        <w:rPr>
          <w:rFonts w:cs="Cambria"/>
        </w:rPr>
        <w:t xml:space="preserve"> </w:t>
      </w:r>
    </w:p>
    <w:p w14:paraId="64032CD7" w14:textId="46109A6B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(2000). </w:t>
      </w:r>
      <w:r>
        <w:rPr>
          <w:rFonts w:cs="Cambria"/>
          <w:i/>
        </w:rPr>
        <w:t>Tapestry, Advanced Reading</w:t>
      </w:r>
      <w:r>
        <w:t>. Heinle &amp; Heinle Pub</w:t>
      </w:r>
      <w:r w:rsidR="008E09AE">
        <w:t>.</w:t>
      </w:r>
      <w:r>
        <w:t xml:space="preserve"> Co., Boston, Mass.</w:t>
      </w:r>
      <w:r>
        <w:rPr>
          <w:rFonts w:cs="Cambria"/>
        </w:rPr>
        <w:t xml:space="preserve"> </w:t>
      </w:r>
    </w:p>
    <w:p w14:paraId="68DC1104" w14:textId="13AC71E1" w:rsidR="000C6816" w:rsidRDefault="001805FD">
      <w:pPr>
        <w:numPr>
          <w:ilvl w:val="0"/>
          <w:numId w:val="4"/>
        </w:numPr>
        <w:ind w:right="276" w:hanging="361"/>
      </w:pPr>
      <w:proofErr w:type="spellStart"/>
      <w:r>
        <w:t>Guleff</w:t>
      </w:r>
      <w:proofErr w:type="spellEnd"/>
      <w:r>
        <w:t xml:space="preserve">, V., Sokolik, M.E., &amp; Lowther, C. (2000). </w:t>
      </w:r>
      <w:r>
        <w:rPr>
          <w:rFonts w:cs="Cambria"/>
          <w:i/>
        </w:rPr>
        <w:t xml:space="preserve">Tapestry, High Beginning </w:t>
      </w:r>
      <w:r w:rsidR="00D646F4">
        <w:rPr>
          <w:rFonts w:cs="Cambria"/>
          <w:i/>
        </w:rPr>
        <w:t>Reading. Heinle</w:t>
      </w:r>
      <w:r>
        <w:t xml:space="preserve"> </w:t>
      </w:r>
    </w:p>
    <w:p w14:paraId="5D85A948" w14:textId="77777777" w:rsidR="000C6816" w:rsidRDefault="001805FD">
      <w:pPr>
        <w:ind w:left="721" w:right="276" w:firstLine="0"/>
      </w:pPr>
      <w:r>
        <w:t>&amp; Heinle Publishing Co., Boston, Mass.</w:t>
      </w:r>
      <w:r>
        <w:rPr>
          <w:rFonts w:cs="Cambria"/>
        </w:rPr>
        <w:t xml:space="preserve"> </w:t>
      </w:r>
    </w:p>
    <w:p w14:paraId="6BBC1F66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(1999). </w:t>
      </w:r>
      <w:r>
        <w:rPr>
          <w:rFonts w:cs="Cambria"/>
          <w:i/>
        </w:rPr>
        <w:t>Rethinking America: Advanced Readings in American Culture, 2nd Edition</w:t>
      </w:r>
      <w:r>
        <w:t>. Heinle &amp; Heinle Publishing Co., Boston, Mass.</w:t>
      </w:r>
      <w:r>
        <w:rPr>
          <w:rFonts w:cs="Cambria"/>
        </w:rPr>
        <w:t xml:space="preserve"> </w:t>
      </w:r>
    </w:p>
    <w:p w14:paraId="2B0D69A4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(1999). </w:t>
      </w:r>
      <w:r>
        <w:rPr>
          <w:rFonts w:cs="Cambria"/>
          <w:i/>
        </w:rPr>
        <w:t>Rethinking America: High Intermediate Readings in American Culture</w:t>
      </w:r>
      <w:r>
        <w:t>. Heinle &amp; Heinle Publishing Co., Boston, Mass.</w:t>
      </w:r>
      <w:r>
        <w:rPr>
          <w:rFonts w:cs="Cambria"/>
        </w:rPr>
        <w:t xml:space="preserve"> </w:t>
      </w:r>
    </w:p>
    <w:p w14:paraId="3C9A8D79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(1999). </w:t>
      </w:r>
      <w:r>
        <w:rPr>
          <w:rFonts w:cs="Cambria"/>
          <w:i/>
        </w:rPr>
        <w:t>Rethinking America: Intermediate Readings in American Culture</w:t>
      </w:r>
      <w:r>
        <w:t>. Heinle &amp; Heinle Publishing Co., Boston, Mass.</w:t>
      </w:r>
      <w:r>
        <w:rPr>
          <w:rFonts w:cs="Cambria"/>
        </w:rPr>
        <w:t xml:space="preserve"> </w:t>
      </w:r>
    </w:p>
    <w:p w14:paraId="10322D15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McPartland-Fairman, P., Berman, M., Butler, L. &amp; Sokolik, M. (1998). </w:t>
      </w:r>
      <w:r>
        <w:rPr>
          <w:rFonts w:cs="Cambria"/>
          <w:i/>
        </w:rPr>
        <w:t xml:space="preserve">Connect with English: Video Comprehension Books, 1, 2, 3, &amp; 4. </w:t>
      </w:r>
      <w:r>
        <w:t>McGraw-Hill, New York.</w:t>
      </w:r>
      <w:r>
        <w:rPr>
          <w:rFonts w:cs="Cambria"/>
        </w:rPr>
        <w:t xml:space="preserve"> </w:t>
      </w:r>
    </w:p>
    <w:p w14:paraId="6FF83519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(1997) </w:t>
      </w:r>
      <w:r>
        <w:rPr>
          <w:rFonts w:cs="Cambria"/>
          <w:i/>
        </w:rPr>
        <w:t>American Heritage English as a Second Language Dictionary</w:t>
      </w:r>
      <w:r>
        <w:t>, Houghton-Mifflin (part of team of writers/editors).</w:t>
      </w:r>
      <w:r>
        <w:rPr>
          <w:rFonts w:cs="Cambria"/>
        </w:rPr>
        <w:t xml:space="preserve"> </w:t>
      </w:r>
    </w:p>
    <w:p w14:paraId="201A024F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(1996). </w:t>
      </w:r>
      <w:r>
        <w:rPr>
          <w:rFonts w:cs="Cambria"/>
          <w:i/>
        </w:rPr>
        <w:t>The Newbury House Guide to Writing</w:t>
      </w:r>
      <w:r>
        <w:t>. Newbury House/Heinle &amp; Heinle Publishing Co., Boston, Mass.</w:t>
      </w:r>
      <w:r>
        <w:rPr>
          <w:rFonts w:cs="Cambria"/>
        </w:rPr>
        <w:t xml:space="preserve"> </w:t>
      </w:r>
    </w:p>
    <w:p w14:paraId="4F1AF6CA" w14:textId="77777777" w:rsidR="00F30AA2" w:rsidRDefault="001805FD" w:rsidP="00F30AA2">
      <w:pPr>
        <w:numPr>
          <w:ilvl w:val="0"/>
          <w:numId w:val="4"/>
        </w:numPr>
        <w:ind w:right="276" w:hanging="361"/>
      </w:pPr>
      <w:r>
        <w:t xml:space="preserve">Sokolik, M.E. (1993). </w:t>
      </w:r>
      <w:r>
        <w:rPr>
          <w:rFonts w:cs="Cambria"/>
          <w:i/>
        </w:rPr>
        <w:t>Global Views: Reading About World Issues</w:t>
      </w:r>
      <w:r>
        <w:t>. Heinle &amp; Heinle Publishing Co., Boston, Mass.</w:t>
      </w:r>
      <w:r>
        <w:rPr>
          <w:rFonts w:cs="Cambria"/>
        </w:rPr>
        <w:t xml:space="preserve"> </w:t>
      </w:r>
    </w:p>
    <w:p w14:paraId="0158D63E" w14:textId="55D45DAF" w:rsidR="000C6816" w:rsidRDefault="001805FD" w:rsidP="00F30AA2">
      <w:pPr>
        <w:numPr>
          <w:ilvl w:val="0"/>
          <w:numId w:val="4"/>
        </w:numPr>
        <w:ind w:right="276" w:hanging="361"/>
      </w:pPr>
      <w:r>
        <w:t xml:space="preserve">Sokolik, M.E. (1992). </w:t>
      </w:r>
      <w:r w:rsidRPr="00F30AA2">
        <w:rPr>
          <w:rFonts w:cs="Cambria"/>
          <w:i/>
        </w:rPr>
        <w:t>Rethinking America: Advanced Readings in American Culture, 1E</w:t>
      </w:r>
      <w:r>
        <w:t>. Heinle &amp; Heinle Publishing Co., Boston, Mass.</w:t>
      </w:r>
      <w:r w:rsidRPr="00F30AA2">
        <w:rPr>
          <w:rFonts w:cs="Cambria"/>
        </w:rPr>
        <w:t xml:space="preserve"> </w:t>
      </w:r>
    </w:p>
    <w:p w14:paraId="481FBA80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</w:rPr>
        <w:t xml:space="preserve"> </w:t>
      </w:r>
    </w:p>
    <w:p w14:paraId="0442A043" w14:textId="77777777" w:rsidR="000C6816" w:rsidRDefault="001805FD" w:rsidP="00F510B6">
      <w:pPr>
        <w:spacing w:after="7" w:line="259" w:lineRule="auto"/>
        <w:ind w:left="0" w:firstLine="0"/>
      </w:pPr>
      <w:r>
        <w:rPr>
          <w:rFonts w:cs="Cambria"/>
          <w:b/>
          <w:i/>
        </w:rPr>
        <w:t xml:space="preserve">Articles and Book Chapters: </w:t>
      </w:r>
    </w:p>
    <w:p w14:paraId="4D67BC94" w14:textId="1AF14032" w:rsidR="00C97FB5" w:rsidRDefault="00C97FB5" w:rsidP="009574F8">
      <w:pPr>
        <w:numPr>
          <w:ilvl w:val="0"/>
          <w:numId w:val="4"/>
        </w:numPr>
        <w:ind w:right="276" w:hanging="361"/>
      </w:pPr>
      <w:r>
        <w:t>Sokolik, M.E. (</w:t>
      </w:r>
      <w:r w:rsidR="001C501A" w:rsidRPr="00726AD1">
        <w:rPr>
          <w:i/>
          <w:iCs/>
        </w:rPr>
        <w:t>f</w:t>
      </w:r>
      <w:r w:rsidR="009574F8" w:rsidRPr="00726AD1">
        <w:rPr>
          <w:i/>
          <w:iCs/>
        </w:rPr>
        <w:t>orthcoming</w:t>
      </w:r>
      <w:r w:rsidR="00B3796B">
        <w:rPr>
          <w:i/>
          <w:iCs/>
        </w:rPr>
        <w:t>,</w:t>
      </w:r>
      <w:r w:rsidR="00B3796B">
        <w:t xml:space="preserve"> 2025</w:t>
      </w:r>
      <w:r>
        <w:t xml:space="preserve">). Digital technology in the second language classroom. In M. </w:t>
      </w:r>
      <w:proofErr w:type="spellStart"/>
      <w:r>
        <w:t>Celce</w:t>
      </w:r>
      <w:proofErr w:type="spellEnd"/>
      <w:r>
        <w:t>-Murcia</w:t>
      </w:r>
      <w:r w:rsidR="009574F8">
        <w:t xml:space="preserve">, </w:t>
      </w:r>
      <w:r w:rsidR="00F30AA2">
        <w:t>D.</w:t>
      </w:r>
      <w:r w:rsidR="009574F8">
        <w:t xml:space="preserve"> Brinton, </w:t>
      </w:r>
      <w:r w:rsidR="00F30AA2">
        <w:t>M.A.</w:t>
      </w:r>
      <w:r w:rsidR="009574F8">
        <w:t xml:space="preserve"> </w:t>
      </w:r>
      <w:r w:rsidR="00E57721">
        <w:t>Snow</w:t>
      </w:r>
      <w:r>
        <w:t xml:space="preserve"> (Editor</w:t>
      </w:r>
      <w:r w:rsidR="00E57721">
        <w:t>s</w:t>
      </w:r>
      <w:r>
        <w:t xml:space="preserve">), </w:t>
      </w:r>
      <w:r>
        <w:rPr>
          <w:rFonts w:cs="Cambria"/>
          <w:i/>
        </w:rPr>
        <w:t>Teaching English as a Second or Foreign Language. (</w:t>
      </w:r>
      <w:r w:rsidR="00E57721">
        <w:rPr>
          <w:rFonts w:cs="Cambria"/>
          <w:i/>
        </w:rPr>
        <w:t>5th</w:t>
      </w:r>
      <w:r>
        <w:rPr>
          <w:rFonts w:cs="Cambria"/>
          <w:i/>
        </w:rPr>
        <w:t xml:space="preserve"> Edition)</w:t>
      </w:r>
      <w:r>
        <w:t xml:space="preserve">. Boston, Mass.: </w:t>
      </w:r>
      <w:r w:rsidR="009574F8">
        <w:t>NatGeo</w:t>
      </w:r>
      <w:r>
        <w:t>/Cengage.</w:t>
      </w:r>
      <w:r>
        <w:rPr>
          <w:rFonts w:cs="Cambria"/>
        </w:rPr>
        <w:t xml:space="preserve"> </w:t>
      </w:r>
    </w:p>
    <w:p w14:paraId="0B0AEE87" w14:textId="20ADFA4A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(2024, </w:t>
      </w:r>
      <w:r w:rsidRPr="001C501A">
        <w:rPr>
          <w:i/>
          <w:iCs/>
        </w:rPr>
        <w:t>forthcoming</w:t>
      </w:r>
      <w:r>
        <w:t xml:space="preserve">). The effective use of technology in grammar instruction. In E. </w:t>
      </w:r>
      <w:proofErr w:type="spellStart"/>
      <w:r>
        <w:t>Hinkel</w:t>
      </w:r>
      <w:proofErr w:type="spellEnd"/>
      <w:r>
        <w:t xml:space="preserve">, Ed., </w:t>
      </w:r>
      <w:r>
        <w:rPr>
          <w:rFonts w:cs="Cambria"/>
          <w:i/>
        </w:rPr>
        <w:t>Practical Grammar Teaching for the Second Language Classroom,</w:t>
      </w:r>
      <w:r>
        <w:t xml:space="preserve"> Routledge.</w:t>
      </w:r>
      <w:r>
        <w:rPr>
          <w:rFonts w:cs="Cambria"/>
          <w:b/>
          <w:i/>
        </w:rPr>
        <w:t xml:space="preserve"> </w:t>
      </w:r>
    </w:p>
    <w:p w14:paraId="1E0C4C3F" w14:textId="77777777" w:rsidR="00DF37BE" w:rsidRDefault="00DF37BE" w:rsidP="00175014">
      <w:pPr>
        <w:numPr>
          <w:ilvl w:val="0"/>
          <w:numId w:val="4"/>
        </w:numPr>
        <w:ind w:right="276" w:hanging="361"/>
      </w:pPr>
      <w:r>
        <w:t xml:space="preserve">Sokolik, M.E. (forthcoming). Writing. In D. Nunan, Ed., </w:t>
      </w:r>
      <w:r>
        <w:rPr>
          <w:rFonts w:cs="Cambria"/>
          <w:i/>
        </w:rPr>
        <w:t xml:space="preserve">Practical English Language Teaching, </w:t>
      </w:r>
      <w:r>
        <w:t>2</w:t>
      </w:r>
      <w:r>
        <w:rPr>
          <w:vertAlign w:val="superscript"/>
        </w:rPr>
        <w:t>nd</w:t>
      </w:r>
      <w:r>
        <w:t xml:space="preserve"> Edition. McGraw-Hill Company, New York.</w:t>
      </w:r>
      <w:r>
        <w:rPr>
          <w:rFonts w:cs="Cambria"/>
        </w:rPr>
        <w:t xml:space="preserve"> </w:t>
      </w:r>
    </w:p>
    <w:p w14:paraId="6F15D348" w14:textId="554541B8" w:rsidR="00D142C2" w:rsidRDefault="00D142C2">
      <w:pPr>
        <w:numPr>
          <w:ilvl w:val="0"/>
          <w:numId w:val="4"/>
        </w:numPr>
        <w:ind w:right="276" w:hanging="361"/>
      </w:pPr>
      <w:r>
        <w:t xml:space="preserve">Sokolik, M.E. &amp; </w:t>
      </w:r>
      <w:proofErr w:type="spellStart"/>
      <w:r>
        <w:t>Fedoriv</w:t>
      </w:r>
      <w:proofErr w:type="spellEnd"/>
      <w:r>
        <w:t xml:space="preserve">, Y. (2024). My War: Empowering language learners in times of conflict. </w:t>
      </w:r>
      <w:proofErr w:type="spellStart"/>
      <w:r>
        <w:rPr>
          <w:i/>
          <w:iCs/>
        </w:rPr>
        <w:t>IATEFL</w:t>
      </w:r>
      <w:proofErr w:type="spellEnd"/>
      <w:r>
        <w:rPr>
          <w:i/>
          <w:iCs/>
        </w:rPr>
        <w:t xml:space="preserve"> 2023 Harrogate Conference </w:t>
      </w:r>
      <w:proofErr w:type="gramStart"/>
      <w:r>
        <w:rPr>
          <w:i/>
          <w:iCs/>
        </w:rPr>
        <w:t>Selections,</w:t>
      </w:r>
      <w:r>
        <w:t xml:space="preserve">  pp.</w:t>
      </w:r>
      <w:proofErr w:type="gramEnd"/>
      <w:r>
        <w:t xml:space="preserve"> 77-79</w:t>
      </w:r>
    </w:p>
    <w:p w14:paraId="3D6D6FC2" w14:textId="3928D8E6" w:rsidR="000C6816" w:rsidRDefault="001805FD">
      <w:pPr>
        <w:numPr>
          <w:ilvl w:val="0"/>
          <w:numId w:val="4"/>
        </w:numPr>
        <w:ind w:right="276" w:hanging="361"/>
      </w:pPr>
      <w:r>
        <w:lastRenderedPageBreak/>
        <w:t>Sokolik, M.E. (2023). Teaching online</w:t>
      </w:r>
      <w:r w:rsidR="00C45982">
        <w:t xml:space="preserve">: </w:t>
      </w:r>
      <w:r w:rsidR="00E9074D">
        <w:t>Design for engagement</w:t>
      </w:r>
      <w:r>
        <w:t xml:space="preserve">. In E. </w:t>
      </w:r>
      <w:proofErr w:type="spellStart"/>
      <w:r>
        <w:t>Hinkel</w:t>
      </w:r>
      <w:proofErr w:type="spellEnd"/>
      <w:r>
        <w:t xml:space="preserve">, Ed., </w:t>
      </w:r>
      <w:r>
        <w:rPr>
          <w:rFonts w:cs="Cambria"/>
          <w:i/>
        </w:rPr>
        <w:t>Practical Handbook of Second Language Teaching and Learning,</w:t>
      </w:r>
      <w:r>
        <w:t xml:space="preserve"> Routledge.</w:t>
      </w:r>
      <w:r>
        <w:rPr>
          <w:rFonts w:cs="Cambria"/>
        </w:rPr>
        <w:t xml:space="preserve"> </w:t>
      </w:r>
    </w:p>
    <w:p w14:paraId="096BB5E7" w14:textId="35E83925" w:rsidR="000C6816" w:rsidRDefault="001805FD">
      <w:pPr>
        <w:numPr>
          <w:ilvl w:val="0"/>
          <w:numId w:val="4"/>
        </w:numPr>
        <w:ind w:right="276" w:hanging="361"/>
      </w:pPr>
      <w:r>
        <w:t>Sokolik, M</w:t>
      </w:r>
      <w:r w:rsidR="00D142C2">
        <w:t>.E.</w:t>
      </w:r>
      <w:r>
        <w:t xml:space="preserve"> (2018). The nexus of accessibility and pedagogy: What every online instructional designer should know. </w:t>
      </w:r>
      <w:r>
        <w:rPr>
          <w:rFonts w:cs="Cambria"/>
          <w:i/>
        </w:rPr>
        <w:t xml:space="preserve">TESL-EJ 21.4. </w:t>
      </w:r>
      <w:r>
        <w:t>Available: tesl- ej.org/wordpress/issues/volume21/ej84/ej84int/</w:t>
      </w:r>
      <w:r>
        <w:rPr>
          <w:rFonts w:cs="Cambria"/>
        </w:rPr>
        <w:t xml:space="preserve"> </w:t>
      </w:r>
    </w:p>
    <w:p w14:paraId="042E189E" w14:textId="53809275" w:rsidR="000C6816" w:rsidRDefault="001805FD">
      <w:pPr>
        <w:numPr>
          <w:ilvl w:val="0"/>
          <w:numId w:val="4"/>
        </w:numPr>
        <w:ind w:right="276" w:hanging="361"/>
      </w:pPr>
      <w:r>
        <w:t xml:space="preserve">Sokolik, </w:t>
      </w:r>
      <w:r w:rsidR="00D142C2">
        <w:t>M.E.</w:t>
      </w:r>
      <w:r>
        <w:t xml:space="preserve"> (2015). Academic writing in MOOC environments: Challenges and rewards. In </w:t>
      </w:r>
      <w:r>
        <w:rPr>
          <w:rFonts w:cs="Cambria"/>
          <w:i/>
        </w:rPr>
        <w:t xml:space="preserve">Technological Advances in Specialized Linguistic Domains. </w:t>
      </w:r>
      <w:r>
        <w:t>(</w:t>
      </w:r>
      <w:proofErr w:type="spellStart"/>
      <w:r>
        <w:t>Barcena</w:t>
      </w:r>
      <w:proofErr w:type="spellEnd"/>
      <w:r>
        <w:t>, E., &amp; Martín-</w:t>
      </w:r>
      <w:proofErr w:type="spellStart"/>
      <w:r>
        <w:t>Monje</w:t>
      </w:r>
      <w:proofErr w:type="spellEnd"/>
      <w:r>
        <w:t>, E., eds.). Routledge.</w:t>
      </w:r>
      <w:r>
        <w:rPr>
          <w:rFonts w:cs="Cambria"/>
        </w:rPr>
        <w:t xml:space="preserve"> </w:t>
      </w:r>
    </w:p>
    <w:p w14:paraId="777313A0" w14:textId="47B7EE62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(2014). What constitutes an effective language MOOC? In </w:t>
      </w:r>
      <w:r>
        <w:rPr>
          <w:rFonts w:cs="Cambria"/>
          <w:i/>
        </w:rPr>
        <w:t xml:space="preserve">Language MOOCs: Providing learning, transcending boundaries </w:t>
      </w:r>
      <w:r>
        <w:t>(</w:t>
      </w:r>
      <w:proofErr w:type="spellStart"/>
      <w:r>
        <w:t>Barcena</w:t>
      </w:r>
      <w:proofErr w:type="spellEnd"/>
      <w:r>
        <w:t>, E., &amp; Martín-</w:t>
      </w:r>
      <w:proofErr w:type="spellStart"/>
      <w:r>
        <w:t>Monje</w:t>
      </w:r>
      <w:proofErr w:type="spellEnd"/>
      <w:r>
        <w:t xml:space="preserve">, E., eds.) Warsaw: </w:t>
      </w:r>
      <w:proofErr w:type="spellStart"/>
      <w:r>
        <w:t>DeGruyter</w:t>
      </w:r>
      <w:proofErr w:type="spellEnd"/>
      <w:r>
        <w:t xml:space="preserve"> Open.</w:t>
      </w:r>
      <w:r>
        <w:rPr>
          <w:rFonts w:cs="Cambria"/>
        </w:rPr>
        <w:t xml:space="preserve"> </w:t>
      </w:r>
    </w:p>
    <w:p w14:paraId="14C4E41A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Maggie. (2014). Learning without pressure: English Writing MOOCs for an International Audience. </w:t>
      </w:r>
      <w:r>
        <w:rPr>
          <w:rFonts w:cs="Cambria"/>
          <w:i/>
        </w:rPr>
        <w:t xml:space="preserve">The </w:t>
      </w:r>
      <w:proofErr w:type="spellStart"/>
      <w:r>
        <w:rPr>
          <w:rFonts w:cs="Cambria"/>
          <w:i/>
        </w:rPr>
        <w:t>Evolllution</w:t>
      </w:r>
      <w:proofErr w:type="spellEnd"/>
      <w:r>
        <w:rPr>
          <w:rFonts w:cs="Cambria"/>
          <w:i/>
        </w:rPr>
        <w:t xml:space="preserve">: Illuminating the </w:t>
      </w:r>
      <w:proofErr w:type="gramStart"/>
      <w:r>
        <w:rPr>
          <w:rFonts w:cs="Cambria"/>
          <w:i/>
        </w:rPr>
        <w:t>Life Long</w:t>
      </w:r>
      <w:proofErr w:type="gramEnd"/>
      <w:r>
        <w:rPr>
          <w:rFonts w:cs="Cambria"/>
          <w:i/>
        </w:rPr>
        <w:t xml:space="preserve"> Learning Movement, </w:t>
      </w:r>
      <w:r>
        <w:t>September 14. &lt;evolllution.com/distance_online_learning/learning-pressure-english- writing-</w:t>
      </w:r>
      <w:proofErr w:type="spellStart"/>
      <w:r>
        <w:t>moocs</w:t>
      </w:r>
      <w:proofErr w:type="spellEnd"/>
      <w:r>
        <w:t>-international-audience/&gt;</w:t>
      </w:r>
      <w:r>
        <w:rPr>
          <w:rFonts w:cs="Cambria"/>
        </w:rPr>
        <w:t xml:space="preserve"> </w:t>
      </w:r>
    </w:p>
    <w:p w14:paraId="606F8067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(2014). Digital technology in the second language classroom. In M. </w:t>
      </w:r>
      <w:proofErr w:type="spellStart"/>
      <w:r>
        <w:t>Celce</w:t>
      </w:r>
      <w:proofErr w:type="spellEnd"/>
      <w:r>
        <w:t xml:space="preserve">- Murcia (Editor), </w:t>
      </w:r>
      <w:r>
        <w:rPr>
          <w:rFonts w:cs="Cambria"/>
          <w:i/>
        </w:rPr>
        <w:t>Teaching English as a Second or Foreign Language (pp. 409-422). (4th. Edition)</w:t>
      </w:r>
      <w:r>
        <w:t>. Boston, Mass.: Heinle/Cengage.</w:t>
      </w:r>
      <w:r>
        <w:rPr>
          <w:rFonts w:cs="Cambria"/>
        </w:rPr>
        <w:t xml:space="preserve"> </w:t>
      </w:r>
    </w:p>
    <w:p w14:paraId="309DC9C8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(2009). Interview with Maggie Sokolik: Defining and Addressing Plagiarism. </w:t>
      </w:r>
      <w:hyperlink r:id="rId48">
        <w:r>
          <w:t>SLW and CALL Perspectives (TESOL), 1,1.</w:t>
        </w:r>
      </w:hyperlink>
      <w:hyperlink r:id="rId49">
        <w:r>
          <w:rPr>
            <w:rFonts w:cs="Cambria"/>
          </w:rPr>
          <w:t xml:space="preserve"> </w:t>
        </w:r>
      </w:hyperlink>
    </w:p>
    <w:p w14:paraId="3052D9BF" w14:textId="77777777" w:rsidR="000C6816" w:rsidRDefault="001805FD">
      <w:pPr>
        <w:ind w:left="360" w:right="276" w:firstLine="0"/>
      </w:pPr>
      <w:r>
        <w:t xml:space="preserve">Sokolik, M. (2007). Grammar texts and consumerist subtexts. </w:t>
      </w:r>
      <w:r>
        <w:rPr>
          <w:rFonts w:cs="Cambria"/>
          <w:i/>
        </w:rPr>
        <w:t xml:space="preserve">TESL-EJ 11.2. </w:t>
      </w:r>
      <w:hyperlink r:id="rId50">
        <w:r>
          <w:t>&lt;</w:t>
        </w:r>
      </w:hyperlink>
      <w:hyperlink r:id="rId51">
        <w:r>
          <w:t>tesl</w:t>
        </w:r>
      </w:hyperlink>
      <w:hyperlink r:id="rId52">
        <w:r>
          <w:t xml:space="preserve">- </w:t>
        </w:r>
      </w:hyperlink>
      <w:hyperlink r:id="rId53">
        <w:r>
          <w:t>ej.org/ej42/a6.html</w:t>
        </w:r>
      </w:hyperlink>
      <w:hyperlink r:id="rId54">
        <w:r>
          <w:t>&gt;</w:t>
        </w:r>
      </w:hyperlink>
      <w:r>
        <w:rPr>
          <w:rFonts w:cs="Cambria"/>
        </w:rPr>
        <w:t xml:space="preserve"> </w:t>
      </w:r>
    </w:p>
    <w:p w14:paraId="757830ED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 (2006). Mismatch or missed opportunity? Addressing student expectations about technology. In Hanson-Smith, E. &amp; S. Rilling (eds.), </w:t>
      </w:r>
      <w:r>
        <w:rPr>
          <w:rFonts w:cs="Cambria"/>
          <w:i/>
        </w:rPr>
        <w:t xml:space="preserve">Learning languages through technology </w:t>
      </w:r>
      <w:r>
        <w:t>(pp. 137-149). Alexandria, VA: TESOL Publications.</w:t>
      </w:r>
      <w:r>
        <w:rPr>
          <w:rFonts w:cs="Cambria"/>
        </w:rPr>
        <w:t xml:space="preserve"> </w:t>
      </w:r>
    </w:p>
    <w:p w14:paraId="1EF9EB50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(2005). The Shared Responsibility for Professional Development. </w:t>
      </w:r>
      <w:r>
        <w:rPr>
          <w:rFonts w:cs="Cambria"/>
          <w:i/>
        </w:rPr>
        <w:t xml:space="preserve">TESL-EJ </w:t>
      </w:r>
    </w:p>
    <w:p w14:paraId="74C50F3C" w14:textId="77777777" w:rsidR="000C6816" w:rsidRDefault="001805FD">
      <w:pPr>
        <w:numPr>
          <w:ilvl w:val="0"/>
          <w:numId w:val="4"/>
        </w:numPr>
        <w:ind w:right="276" w:hanging="361"/>
      </w:pPr>
      <w:r>
        <w:rPr>
          <w:rFonts w:cs="Cambria"/>
          <w:i/>
        </w:rPr>
        <w:t xml:space="preserve">9.1. </w:t>
      </w:r>
      <w:hyperlink r:id="rId55">
        <w:r>
          <w:t>&lt;</w:t>
        </w:r>
      </w:hyperlink>
      <w:hyperlink r:id="rId56">
        <w:r>
          <w:t>tesl</w:t>
        </w:r>
      </w:hyperlink>
      <w:hyperlink r:id="rId57">
        <w:r>
          <w:t>-</w:t>
        </w:r>
      </w:hyperlink>
      <w:hyperlink r:id="rId58">
        <w:r>
          <w:t>ej.org/ej33/f1.html</w:t>
        </w:r>
      </w:hyperlink>
      <w:hyperlink r:id="rId59">
        <w:r>
          <w:t>&gt;</w:t>
        </w:r>
      </w:hyperlink>
      <w:r>
        <w:rPr>
          <w:rFonts w:cs="Cambria"/>
        </w:rPr>
        <w:t xml:space="preserve"> </w:t>
      </w:r>
    </w:p>
    <w:p w14:paraId="46E67352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(2003). Student Perceptions of Classroom Technology. </w:t>
      </w:r>
      <w:r>
        <w:rPr>
          <w:rFonts w:cs="Cambria"/>
          <w:i/>
        </w:rPr>
        <w:t xml:space="preserve">CATESOL Journal, </w:t>
      </w:r>
      <w:r>
        <w:t>15, 1, 43-50.</w:t>
      </w:r>
      <w:r>
        <w:rPr>
          <w:rFonts w:cs="Cambria"/>
        </w:rPr>
        <w:t xml:space="preserve"> </w:t>
      </w:r>
    </w:p>
    <w:p w14:paraId="11E2FAAA" w14:textId="652F3251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(2002). Writing. In D. Nunan, </w:t>
      </w:r>
      <w:r w:rsidR="00D142C2">
        <w:rPr>
          <w:rFonts w:cs="Cambria"/>
          <w:i/>
        </w:rPr>
        <w:t>Practical English</w:t>
      </w:r>
      <w:r>
        <w:rPr>
          <w:rFonts w:cs="Cambria"/>
          <w:i/>
        </w:rPr>
        <w:t xml:space="preserve"> Language Teaching</w:t>
      </w:r>
      <w:r>
        <w:t>. McGraw-Hill Company, New York.</w:t>
      </w:r>
      <w:r>
        <w:rPr>
          <w:rFonts w:cs="Cambria"/>
        </w:rPr>
        <w:t xml:space="preserve"> </w:t>
      </w:r>
    </w:p>
    <w:p w14:paraId="4BB7187C" w14:textId="40B40D3F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</w:t>
      </w:r>
      <w:r w:rsidR="00D142C2">
        <w:t xml:space="preserve">&amp; </w:t>
      </w:r>
      <w:proofErr w:type="spellStart"/>
      <w:r w:rsidR="00D142C2">
        <w:t>Duber</w:t>
      </w:r>
      <w:proofErr w:type="spellEnd"/>
      <w:r>
        <w:t xml:space="preserve">, J. (2002). Grow Your Own: Online Placement Testing, </w:t>
      </w:r>
      <w:r>
        <w:rPr>
          <w:rFonts w:cs="Cambria"/>
          <w:i/>
        </w:rPr>
        <w:t>TESL-EJ 6.1</w:t>
      </w:r>
      <w:r>
        <w:t>.</w:t>
      </w:r>
      <w:r>
        <w:rPr>
          <w:rFonts w:cs="Cambria"/>
        </w:rPr>
        <w:t xml:space="preserve"> </w:t>
      </w:r>
    </w:p>
    <w:p w14:paraId="4A3326E3" w14:textId="77777777" w:rsidR="000C6816" w:rsidRDefault="00000000">
      <w:pPr>
        <w:numPr>
          <w:ilvl w:val="0"/>
          <w:numId w:val="4"/>
        </w:numPr>
        <w:ind w:right="276" w:hanging="361"/>
      </w:pPr>
      <w:hyperlink r:id="rId60">
        <w:r w:rsidR="001805FD">
          <w:t>&lt;</w:t>
        </w:r>
      </w:hyperlink>
      <w:hyperlink r:id="rId61">
        <w:r w:rsidR="001805FD">
          <w:t>tesl</w:t>
        </w:r>
      </w:hyperlink>
      <w:hyperlink r:id="rId62">
        <w:r w:rsidR="001805FD">
          <w:t>-</w:t>
        </w:r>
      </w:hyperlink>
      <w:hyperlink r:id="rId63">
        <w:r w:rsidR="001805FD">
          <w:t>ej.org/ej21/INT.html</w:t>
        </w:r>
      </w:hyperlink>
      <w:hyperlink r:id="rId64">
        <w:r w:rsidR="001805FD">
          <w:t>&gt;</w:t>
        </w:r>
      </w:hyperlink>
      <w:r w:rsidR="001805FD">
        <w:rPr>
          <w:rFonts w:cs="Cambria"/>
        </w:rPr>
        <w:t xml:space="preserve"> </w:t>
      </w:r>
    </w:p>
    <w:p w14:paraId="2767A423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(2001). Computers in the Second Language Classroom. In M. </w:t>
      </w:r>
      <w:proofErr w:type="spellStart"/>
      <w:r>
        <w:t>Celce</w:t>
      </w:r>
      <w:proofErr w:type="spellEnd"/>
      <w:r>
        <w:t xml:space="preserve">-Murcia (Editor), </w:t>
      </w:r>
      <w:r>
        <w:rPr>
          <w:rFonts w:cs="Cambria"/>
          <w:i/>
        </w:rPr>
        <w:t>Teaching English as a Second or Foreign Language (3rd. Edition)</w:t>
      </w:r>
      <w:r>
        <w:t>. Boston, Mass.: Heinle/Cengage.</w:t>
      </w:r>
      <w:r>
        <w:rPr>
          <w:rFonts w:cs="Cambria"/>
        </w:rPr>
        <w:t xml:space="preserve"> </w:t>
      </w:r>
    </w:p>
    <w:p w14:paraId="4E10AC1B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(2001). The Fourth </w:t>
      </w:r>
      <w:r>
        <w:rPr>
          <w:rFonts w:cs="Cambria"/>
          <w:i/>
        </w:rPr>
        <w:t>R</w:t>
      </w:r>
      <w:r>
        <w:t xml:space="preserve">: Reflection. </w:t>
      </w:r>
      <w:r>
        <w:rPr>
          <w:rFonts w:cs="Cambria"/>
          <w:i/>
        </w:rPr>
        <w:t xml:space="preserve">Writing Across Berkeley </w:t>
      </w:r>
    </w:p>
    <w:p w14:paraId="70A75608" w14:textId="77777777" w:rsidR="000C6816" w:rsidRDefault="001805FD">
      <w:pPr>
        <w:numPr>
          <w:ilvl w:val="0"/>
          <w:numId w:val="4"/>
        </w:numPr>
        <w:ind w:right="276" w:hanging="361"/>
      </w:pPr>
      <w:r>
        <w:rPr>
          <w:rFonts w:cs="Cambria"/>
          <w:i/>
        </w:rPr>
        <w:t xml:space="preserve">2.2. </w:t>
      </w:r>
      <w:hyperlink r:id="rId65">
        <w:r>
          <w:t>&lt;</w:t>
        </w:r>
      </w:hyperlink>
      <w:hyperlink r:id="rId66">
        <w:r>
          <w:t>writing.berkeley.edu/</w:t>
        </w:r>
        <w:proofErr w:type="spellStart"/>
        <w:r>
          <w:t>wab</w:t>
        </w:r>
        <w:proofErr w:type="spellEnd"/>
        <w:r>
          <w:t>/2</w:t>
        </w:r>
      </w:hyperlink>
      <w:hyperlink r:id="rId67">
        <w:r>
          <w:t>-</w:t>
        </w:r>
      </w:hyperlink>
      <w:hyperlink r:id="rId68">
        <w:r>
          <w:t>2</w:t>
        </w:r>
      </w:hyperlink>
      <w:hyperlink r:id="rId69">
        <w:r>
          <w:t>-</w:t>
        </w:r>
      </w:hyperlink>
      <w:hyperlink r:id="rId70">
        <w:r>
          <w:t>fourth.htm</w:t>
        </w:r>
      </w:hyperlink>
      <w:hyperlink r:id="rId71">
        <w:r>
          <w:t>&gt;</w:t>
        </w:r>
      </w:hyperlink>
      <w:r>
        <w:rPr>
          <w:rFonts w:cs="Cambria"/>
        </w:rPr>
        <w:t xml:space="preserve"> </w:t>
      </w:r>
    </w:p>
    <w:p w14:paraId="5E9C6305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(2000). Negotiation of Outcome: Evaluation and revision decisions in the writing curriculum. In A. Littlejohn and M. Breen (Eds.), </w:t>
      </w:r>
      <w:r>
        <w:rPr>
          <w:rFonts w:cs="Cambria"/>
          <w:i/>
        </w:rPr>
        <w:t>The Process Syllabus: Negotiation in the Language Classroom</w:t>
      </w:r>
      <w:r>
        <w:t>. Cambridge University Press.</w:t>
      </w:r>
      <w:r>
        <w:rPr>
          <w:rFonts w:cs="Cambria"/>
        </w:rPr>
        <w:t xml:space="preserve"> </w:t>
      </w:r>
    </w:p>
    <w:p w14:paraId="308FA93C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(2000). Before the Horse Is out of the Barn: Preventing Plagiarism. </w:t>
      </w:r>
      <w:r>
        <w:rPr>
          <w:rFonts w:cs="Cambria"/>
          <w:i/>
        </w:rPr>
        <w:t xml:space="preserve">Writing Across Berkeley 1.2.  </w:t>
      </w:r>
      <w:hyperlink r:id="rId72">
        <w:r>
          <w:t>&lt;</w:t>
        </w:r>
      </w:hyperlink>
      <w:hyperlink r:id="rId73">
        <w:r>
          <w:t>writing.berkeley.edu/</w:t>
        </w:r>
        <w:proofErr w:type="spellStart"/>
        <w:r>
          <w:t>wab</w:t>
        </w:r>
        <w:proofErr w:type="spellEnd"/>
        <w:r>
          <w:t>/1</w:t>
        </w:r>
      </w:hyperlink>
      <w:hyperlink r:id="rId74">
        <w:r>
          <w:t>-</w:t>
        </w:r>
      </w:hyperlink>
      <w:hyperlink r:id="rId75">
        <w:r>
          <w:t>2</w:t>
        </w:r>
      </w:hyperlink>
      <w:hyperlink r:id="rId76">
        <w:r>
          <w:t>-</w:t>
        </w:r>
      </w:hyperlink>
      <w:hyperlink r:id="rId77">
        <w:r>
          <w:t>before.htm</w:t>
        </w:r>
      </w:hyperlink>
      <w:hyperlink r:id="rId78">
        <w:r>
          <w:t>&gt;</w:t>
        </w:r>
      </w:hyperlink>
      <w:r>
        <w:rPr>
          <w:rFonts w:cs="Cambria"/>
        </w:rPr>
        <w:t xml:space="preserve"> </w:t>
      </w:r>
    </w:p>
    <w:p w14:paraId="125C244A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(2000). Forum: Materials Writing in the New Millennium. </w:t>
      </w:r>
      <w:r>
        <w:rPr>
          <w:rFonts w:cs="Cambria"/>
          <w:i/>
        </w:rPr>
        <w:t xml:space="preserve">TESL-EJ </w:t>
      </w:r>
    </w:p>
    <w:p w14:paraId="73E8D4EA" w14:textId="77777777" w:rsidR="000C6816" w:rsidRDefault="001805FD">
      <w:pPr>
        <w:numPr>
          <w:ilvl w:val="0"/>
          <w:numId w:val="4"/>
        </w:numPr>
        <w:ind w:right="276" w:hanging="361"/>
      </w:pPr>
      <w:r>
        <w:rPr>
          <w:rFonts w:cs="Cambria"/>
          <w:i/>
        </w:rPr>
        <w:lastRenderedPageBreak/>
        <w:t xml:space="preserve">3.4 </w:t>
      </w:r>
      <w:hyperlink r:id="rId79">
        <w:r>
          <w:t>&lt;</w:t>
        </w:r>
      </w:hyperlink>
      <w:hyperlink r:id="rId80">
        <w:r>
          <w:t>tesl</w:t>
        </w:r>
      </w:hyperlink>
      <w:hyperlink r:id="rId81">
        <w:r>
          <w:t>-</w:t>
        </w:r>
      </w:hyperlink>
      <w:hyperlink r:id="rId82">
        <w:r>
          <w:t>ej.org/ej12/f1.html</w:t>
        </w:r>
      </w:hyperlink>
      <w:hyperlink r:id="rId83">
        <w:r>
          <w:t>&gt;</w:t>
        </w:r>
      </w:hyperlink>
      <w:r>
        <w:rPr>
          <w:rFonts w:cs="Cambria"/>
        </w:rPr>
        <w:t xml:space="preserve"> </w:t>
      </w:r>
    </w:p>
    <w:p w14:paraId="463D1164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(1998). Authentic materials for lower-level learners. </w:t>
      </w:r>
      <w:r>
        <w:rPr>
          <w:rFonts w:cs="Cambria"/>
          <w:i/>
        </w:rPr>
        <w:t>TESOL Matters</w:t>
      </w:r>
      <w:r>
        <w:t>, June 1998.</w:t>
      </w:r>
      <w:r>
        <w:rPr>
          <w:rFonts w:cs="Cambria"/>
        </w:rPr>
        <w:t xml:space="preserve"> </w:t>
      </w:r>
    </w:p>
    <w:p w14:paraId="2FD0F0E3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(1995). Traveling the Net: Ten favorite spots for ESL/EFL teachers. </w:t>
      </w:r>
      <w:r>
        <w:rPr>
          <w:rFonts w:cs="Cambria"/>
          <w:i/>
        </w:rPr>
        <w:t xml:space="preserve">TESL- EJ </w:t>
      </w:r>
    </w:p>
    <w:p w14:paraId="7DB5F9D8" w14:textId="77777777" w:rsidR="000C6816" w:rsidRDefault="001805FD">
      <w:pPr>
        <w:ind w:left="360" w:right="276" w:firstLine="0"/>
      </w:pPr>
      <w:r>
        <w:rPr>
          <w:rFonts w:cs="Cambria"/>
          <w:i/>
        </w:rPr>
        <w:t>1.3</w:t>
      </w:r>
      <w:r>
        <w:t xml:space="preserve">. </w:t>
      </w:r>
      <w:hyperlink r:id="rId84">
        <w:r>
          <w:t>&lt;tesl</w:t>
        </w:r>
      </w:hyperlink>
      <w:hyperlink r:id="rId85">
        <w:r>
          <w:t>-</w:t>
        </w:r>
      </w:hyperlink>
      <w:hyperlink r:id="rId86">
        <w:r>
          <w:t>ej.org/ej03/int.html</w:t>
        </w:r>
      </w:hyperlink>
      <w:hyperlink r:id="rId87">
        <w:r>
          <w:t>&gt;</w:t>
        </w:r>
      </w:hyperlink>
      <w:r>
        <w:rPr>
          <w:rFonts w:cs="Cambria"/>
        </w:rPr>
        <w:t xml:space="preserve"> </w:t>
      </w:r>
    </w:p>
    <w:p w14:paraId="493EDB50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Tillyer, A. &amp; Sokolik, M.E. (1993) Beyond Portfolios: Looking at Student Projects as Teaching and Evaluation Devices (Pt. 2). </w:t>
      </w:r>
      <w:r>
        <w:rPr>
          <w:rFonts w:cs="Cambria"/>
          <w:i/>
        </w:rPr>
        <w:t>College ESL 3</w:t>
      </w:r>
      <w:r>
        <w:t>: 81-85.</w:t>
      </w:r>
      <w:r>
        <w:rPr>
          <w:rFonts w:cs="Cambria"/>
        </w:rPr>
        <w:t xml:space="preserve"> </w:t>
      </w:r>
    </w:p>
    <w:p w14:paraId="0B70720B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&amp; Tillyer, A. (1992) Beyond Portfolios: Looking at Student Projects as Teaching and Evaluation Devices. </w:t>
      </w:r>
      <w:r>
        <w:rPr>
          <w:rFonts w:cs="Cambria"/>
          <w:i/>
        </w:rPr>
        <w:t>College ESL 1</w:t>
      </w:r>
      <w:r>
        <w:t>:1-5.</w:t>
      </w:r>
      <w:r>
        <w:rPr>
          <w:rFonts w:cs="Cambria"/>
        </w:rPr>
        <w:t xml:space="preserve"> </w:t>
      </w:r>
    </w:p>
    <w:p w14:paraId="73D3CBA3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&amp; Smith, M. E. (1992) Assignment of gender to French nouns in primary and secondary language: A connectionist model. </w:t>
      </w:r>
      <w:r>
        <w:rPr>
          <w:rFonts w:cs="Cambria"/>
          <w:i/>
        </w:rPr>
        <w:t>Second Language Research 8</w:t>
      </w:r>
      <w:r>
        <w:t>, 1: 39-58.</w:t>
      </w:r>
      <w:r>
        <w:rPr>
          <w:rFonts w:cs="Cambria"/>
        </w:rPr>
        <w:t xml:space="preserve"> </w:t>
      </w:r>
    </w:p>
    <w:p w14:paraId="1F381C89" w14:textId="77777777" w:rsidR="000C6816" w:rsidRDefault="001805FD">
      <w:pPr>
        <w:numPr>
          <w:ilvl w:val="0"/>
          <w:numId w:val="4"/>
        </w:numPr>
        <w:spacing w:after="32" w:line="238" w:lineRule="auto"/>
        <w:ind w:right="276" w:hanging="361"/>
      </w:pPr>
      <w:r>
        <w:t xml:space="preserve">Sokolik, M.E. (1991) Out of Left Field: Baseball and American Idiom. In Hall, A. (ed.), </w:t>
      </w:r>
      <w:r>
        <w:rPr>
          <w:rFonts w:cs="Cambria"/>
          <w:i/>
        </w:rPr>
        <w:t>Cooperstown: Symposium on Baseball and the American Culture 1989</w:t>
      </w:r>
      <w:r>
        <w:t>, Westport, CT: Meckler, pp. 85- 99.</w:t>
      </w:r>
      <w:r>
        <w:rPr>
          <w:rFonts w:cs="Cambria"/>
        </w:rPr>
        <w:t xml:space="preserve"> </w:t>
      </w:r>
    </w:p>
    <w:p w14:paraId="46AB7209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(1990) Learning without Rules: PDP and a resolution of the Adult Language Learning Paradox. </w:t>
      </w:r>
      <w:r>
        <w:rPr>
          <w:rFonts w:cs="Cambria"/>
          <w:i/>
        </w:rPr>
        <w:t>TESOL Quarterly 24</w:t>
      </w:r>
      <w:r>
        <w:t>: 84-95.</w:t>
      </w:r>
      <w:r>
        <w:rPr>
          <w:rFonts w:cs="Cambria"/>
        </w:rPr>
        <w:t xml:space="preserve"> </w:t>
      </w:r>
    </w:p>
    <w:p w14:paraId="3A429AF0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Sokolik, M.E. (1989) Comments on </w:t>
      </w:r>
      <w:proofErr w:type="spellStart"/>
      <w:r>
        <w:t>Spolsky’s</w:t>
      </w:r>
      <w:proofErr w:type="spellEnd"/>
      <w:r>
        <w:t xml:space="preserve"> “Bridging the Gap.” </w:t>
      </w:r>
      <w:r>
        <w:rPr>
          <w:rFonts w:cs="Cambria"/>
          <w:i/>
        </w:rPr>
        <w:t>TESOL Quarterly 23, 2</w:t>
      </w:r>
      <w:r>
        <w:t>: 355-359.</w:t>
      </w:r>
      <w:r>
        <w:rPr>
          <w:rFonts w:cs="Cambria"/>
        </w:rPr>
        <w:t xml:space="preserve"> </w:t>
      </w:r>
    </w:p>
    <w:p w14:paraId="283EB099" w14:textId="77777777" w:rsidR="000C6816" w:rsidRDefault="001805FD">
      <w:pPr>
        <w:numPr>
          <w:ilvl w:val="0"/>
          <w:numId w:val="4"/>
        </w:numPr>
        <w:ind w:right="276" w:hanging="361"/>
      </w:pPr>
      <w:r>
        <w:t xml:space="preserve">Master, P.A., Schumann, J.H. &amp; Sokolik, M.E. (1989). The experimental creation of a pidgin language. </w:t>
      </w:r>
      <w:r>
        <w:rPr>
          <w:rFonts w:cs="Cambria"/>
          <w:i/>
        </w:rPr>
        <w:t>The Journal of Pidgin &amp; Creole Languages 4</w:t>
      </w:r>
      <w:r>
        <w:t>: 37-63.</w:t>
      </w:r>
      <w:r>
        <w:rPr>
          <w:rFonts w:cs="Cambria"/>
        </w:rPr>
        <w:t xml:space="preserve"> </w:t>
      </w:r>
    </w:p>
    <w:p w14:paraId="0067806F" w14:textId="77777777" w:rsidR="003A3C75" w:rsidRDefault="003A3C75">
      <w:pPr>
        <w:pStyle w:val="Heading1"/>
        <w:ind w:left="215"/>
      </w:pPr>
    </w:p>
    <w:p w14:paraId="08099508" w14:textId="1FEDC9E8" w:rsidR="000C6816" w:rsidRDefault="001805FD">
      <w:pPr>
        <w:pStyle w:val="Heading1"/>
        <w:ind w:left="215"/>
        <w:rPr>
          <w:rStyle w:val="SubtleEmphasis"/>
        </w:rPr>
      </w:pPr>
      <w:r w:rsidRPr="003A3C75">
        <w:rPr>
          <w:rStyle w:val="SubtleEmphasis"/>
        </w:rPr>
        <w:t xml:space="preserve">PRESENTATIONS </w:t>
      </w:r>
    </w:p>
    <w:p w14:paraId="71D34E15" w14:textId="77777777" w:rsidR="00D30B2D" w:rsidRPr="00D30B2D" w:rsidRDefault="00D30B2D" w:rsidP="00D30B2D">
      <w:pPr>
        <w:rPr>
          <w:lang w:val="en-US" w:eastAsia="en-US"/>
        </w:rPr>
      </w:pPr>
    </w:p>
    <w:p w14:paraId="72A71744" w14:textId="77777777" w:rsidR="000C6816" w:rsidRDefault="001805FD">
      <w:pPr>
        <w:pStyle w:val="Heading2"/>
        <w:ind w:left="215"/>
      </w:pPr>
      <w:r>
        <w:t xml:space="preserve">Invited Plenaries and Featured Talks </w:t>
      </w:r>
    </w:p>
    <w:p w14:paraId="22E57295" w14:textId="2E857022" w:rsidR="00B3796B" w:rsidRPr="00B3796B" w:rsidRDefault="00B3796B" w:rsidP="00B3796B">
      <w:pPr>
        <w:numPr>
          <w:ilvl w:val="0"/>
          <w:numId w:val="5"/>
        </w:numPr>
        <w:ind w:right="276" w:hanging="361"/>
        <w:rPr>
          <w:lang w:val="en-US"/>
        </w:rPr>
      </w:pPr>
      <w:r w:rsidRPr="00B3796B">
        <w:t xml:space="preserve">2024, </w:t>
      </w:r>
      <w:r w:rsidRPr="00B3796B">
        <w:rPr>
          <w:lang w:val="en-US"/>
        </w:rPr>
        <w:t>Authentic English Language Teaching in the Era of Artificial Intelligence</w:t>
      </w:r>
      <w:r>
        <w:rPr>
          <w:lang w:val="en-US"/>
        </w:rPr>
        <w:t xml:space="preserve">, Keynote address at </w:t>
      </w:r>
      <w:proofErr w:type="spellStart"/>
      <w:r>
        <w:rPr>
          <w:lang w:val="en-US"/>
        </w:rPr>
        <w:t>LaoTESOL</w:t>
      </w:r>
      <w:proofErr w:type="spellEnd"/>
      <w:r>
        <w:rPr>
          <w:lang w:val="en-US"/>
        </w:rPr>
        <w:t xml:space="preserve"> Conference, </w:t>
      </w:r>
      <w:r w:rsidR="00134275">
        <w:rPr>
          <w:lang w:val="en-US"/>
        </w:rPr>
        <w:t xml:space="preserve">February </w:t>
      </w:r>
      <w:r w:rsidR="00D142C2">
        <w:rPr>
          <w:lang w:val="en-US"/>
        </w:rPr>
        <w:t>1</w:t>
      </w:r>
      <w:r w:rsidR="00134275">
        <w:rPr>
          <w:lang w:val="en-US"/>
        </w:rPr>
        <w:t>, 2024</w:t>
      </w:r>
    </w:p>
    <w:p w14:paraId="0F3470DC" w14:textId="1C347126" w:rsidR="000C6816" w:rsidRDefault="001805FD">
      <w:pPr>
        <w:numPr>
          <w:ilvl w:val="0"/>
          <w:numId w:val="5"/>
        </w:numPr>
        <w:ind w:right="276" w:hanging="361"/>
      </w:pPr>
      <w:r>
        <w:t>2023, When Worlds Meet: Learner Engagement Online and In Class, TESOL International Convention, Portland, Oregon, March 24, 2023.</w:t>
      </w:r>
      <w:r>
        <w:rPr>
          <w:rFonts w:cs="Cambria"/>
        </w:rPr>
        <w:t xml:space="preserve"> </w:t>
      </w:r>
    </w:p>
    <w:p w14:paraId="69DA63A3" w14:textId="77777777" w:rsidR="000C6816" w:rsidRDefault="001805FD">
      <w:pPr>
        <w:numPr>
          <w:ilvl w:val="0"/>
          <w:numId w:val="5"/>
        </w:numPr>
        <w:ind w:right="276" w:hanging="361"/>
      </w:pPr>
      <w:r>
        <w:t xml:space="preserve">2020, </w:t>
      </w:r>
      <w:r w:rsidRPr="00D142C2">
        <w:rPr>
          <w:rFonts w:cs="Cambria"/>
          <w:iCs/>
        </w:rPr>
        <w:t>Teaching in Complex Times: Navigating New Waters</w:t>
      </w:r>
      <w:r w:rsidRPr="00D142C2">
        <w:rPr>
          <w:iCs/>
        </w:rPr>
        <w:t>,</w:t>
      </w:r>
      <w:r>
        <w:t xml:space="preserve"> CATESOL, May 8, 2020 (online)</w:t>
      </w:r>
      <w:r>
        <w:rPr>
          <w:rFonts w:cs="Cambria"/>
        </w:rPr>
        <w:t xml:space="preserve"> </w:t>
      </w:r>
    </w:p>
    <w:p w14:paraId="7A2D5B7F" w14:textId="77777777" w:rsidR="000C6816" w:rsidRDefault="001805FD">
      <w:pPr>
        <w:numPr>
          <w:ilvl w:val="0"/>
          <w:numId w:val="5"/>
        </w:numPr>
        <w:ind w:right="276" w:hanging="361"/>
      </w:pPr>
      <w:r>
        <w:t>2017, Student engagement in writing: Real and virtual, Colorado TESOL, November 4.</w:t>
      </w:r>
      <w:r>
        <w:rPr>
          <w:rFonts w:cs="Cambria"/>
        </w:rPr>
        <w:t xml:space="preserve"> </w:t>
      </w:r>
    </w:p>
    <w:p w14:paraId="391C1DEF" w14:textId="77777777" w:rsidR="000C6816" w:rsidRDefault="001805FD">
      <w:pPr>
        <w:numPr>
          <w:ilvl w:val="0"/>
          <w:numId w:val="5"/>
        </w:numPr>
        <w:ind w:right="276" w:hanging="361"/>
      </w:pPr>
      <w:r>
        <w:t>2016, Serving the Needs of Multilingual Writing Students, Houston Community College Symposium, March 4.</w:t>
      </w:r>
      <w:r>
        <w:rPr>
          <w:rFonts w:cs="Cambria"/>
        </w:rPr>
        <w:t xml:space="preserve"> </w:t>
      </w:r>
    </w:p>
    <w:p w14:paraId="06B52AFA" w14:textId="77777777" w:rsidR="000C6816" w:rsidRDefault="001805FD">
      <w:pPr>
        <w:numPr>
          <w:ilvl w:val="0"/>
          <w:numId w:val="5"/>
        </w:numPr>
        <w:ind w:right="276" w:hanging="361"/>
      </w:pPr>
      <w:r>
        <w:t xml:space="preserve">2015, Creative Approaches to Online Education. </w:t>
      </w:r>
      <w:proofErr w:type="spellStart"/>
      <w:r>
        <w:t>InovED</w:t>
      </w:r>
      <w:proofErr w:type="spellEnd"/>
      <w:r>
        <w:t xml:space="preserve"> Conference, Izmir, Turkey, October 25.</w:t>
      </w:r>
      <w:r>
        <w:rPr>
          <w:rFonts w:cs="Cambria"/>
        </w:rPr>
        <w:t xml:space="preserve"> </w:t>
      </w:r>
    </w:p>
    <w:p w14:paraId="6F3E616E" w14:textId="77777777" w:rsidR="000C6816" w:rsidRDefault="001805FD">
      <w:pPr>
        <w:numPr>
          <w:ilvl w:val="0"/>
          <w:numId w:val="5"/>
        </w:numPr>
        <w:ind w:right="276" w:hanging="361"/>
      </w:pPr>
      <w:r>
        <w:t>(2015). The Changing Face of English Education in a Connected World. TETA Conference, June 12, Tuzla, Bosnia &amp; Herzegovina.</w:t>
      </w:r>
      <w:r>
        <w:rPr>
          <w:rFonts w:cs="Cambria"/>
        </w:rPr>
        <w:t xml:space="preserve"> </w:t>
      </w:r>
    </w:p>
    <w:p w14:paraId="472CA409" w14:textId="77777777" w:rsidR="000C6816" w:rsidRDefault="001805FD">
      <w:pPr>
        <w:numPr>
          <w:ilvl w:val="0"/>
          <w:numId w:val="5"/>
        </w:numPr>
        <w:ind w:right="276" w:hanging="361"/>
      </w:pPr>
      <w:r>
        <w:t>(2015). Teaching Audience Awareness to Academic Writers. BETA-IATEFL Conference, Sofia, Bulgaria, June 2014.</w:t>
      </w:r>
      <w:r>
        <w:rPr>
          <w:rFonts w:cs="Cambria"/>
        </w:rPr>
        <w:t xml:space="preserve"> </w:t>
      </w:r>
    </w:p>
    <w:p w14:paraId="169DB67A" w14:textId="77777777" w:rsidR="000C6816" w:rsidRDefault="001805FD">
      <w:pPr>
        <w:numPr>
          <w:ilvl w:val="0"/>
          <w:numId w:val="5"/>
        </w:numPr>
        <w:ind w:right="276" w:hanging="361"/>
      </w:pPr>
      <w:r>
        <w:t>(2011). Getting Past “Wow”: Evaluating Classroom Technology. Colorado TESOL, November 10.</w:t>
      </w:r>
      <w:r>
        <w:rPr>
          <w:rFonts w:cs="Cambria"/>
        </w:rPr>
        <w:t xml:space="preserve"> </w:t>
      </w:r>
    </w:p>
    <w:p w14:paraId="3B6E2B8E" w14:textId="77777777" w:rsidR="000C6816" w:rsidRDefault="001805FD">
      <w:pPr>
        <w:numPr>
          <w:ilvl w:val="0"/>
          <w:numId w:val="5"/>
        </w:numPr>
        <w:ind w:right="276" w:hanging="361"/>
      </w:pPr>
      <w:r>
        <w:t>(1995). The use of the computer in EFL. Santiago ESL Bookfair, July 1995, Santiago, Chile.</w:t>
      </w:r>
      <w:r>
        <w:rPr>
          <w:rFonts w:cs="Cambria"/>
        </w:rPr>
        <w:t xml:space="preserve"> </w:t>
      </w:r>
    </w:p>
    <w:p w14:paraId="0C89BA22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  <w:i/>
        </w:rPr>
        <w:lastRenderedPageBreak/>
        <w:t xml:space="preserve"> </w:t>
      </w:r>
    </w:p>
    <w:p w14:paraId="1AB67223" w14:textId="77777777" w:rsidR="000C6816" w:rsidRDefault="001805FD">
      <w:pPr>
        <w:pStyle w:val="Heading2"/>
        <w:ind w:left="215"/>
      </w:pPr>
      <w:r>
        <w:t xml:space="preserve">Invited and Refereed Presentations </w:t>
      </w:r>
    </w:p>
    <w:p w14:paraId="6432FD0E" w14:textId="71130EE8" w:rsidR="00134275" w:rsidRDefault="00134275">
      <w:pPr>
        <w:numPr>
          <w:ilvl w:val="0"/>
          <w:numId w:val="6"/>
        </w:numPr>
        <w:ind w:right="276" w:hanging="361"/>
      </w:pPr>
      <w:r>
        <w:t>Sokolik, M.E.</w:t>
      </w:r>
      <w:r w:rsidR="00D142C2">
        <w:t>,</w:t>
      </w:r>
      <w:r>
        <w:t xml:space="preserve"> &amp; </w:t>
      </w:r>
      <w:proofErr w:type="spellStart"/>
      <w:r>
        <w:t>Fedoriv</w:t>
      </w:r>
      <w:proofErr w:type="spellEnd"/>
      <w:r>
        <w:t xml:space="preserve">, Y. </w:t>
      </w:r>
      <w:r w:rsidR="00D142C2">
        <w:t>(</w:t>
      </w:r>
      <w:r>
        <w:t>2024</w:t>
      </w:r>
      <w:r w:rsidR="00D142C2">
        <w:t>)</w:t>
      </w:r>
      <w:r>
        <w:t>. AI Ethics in ESL &amp; EFL: Ukraine and US Perspectives. IATEFL, Brighton, England, Friday, April 19, 2024</w:t>
      </w:r>
    </w:p>
    <w:p w14:paraId="64455CA3" w14:textId="346D67C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M.E., &amp; </w:t>
      </w:r>
      <w:proofErr w:type="spellStart"/>
      <w:r>
        <w:t>Fedoriv</w:t>
      </w:r>
      <w:proofErr w:type="spellEnd"/>
      <w:r>
        <w:t>, Y. (2023). My War: Creating Meaningful Materials in Times of Conflict. IATEFL, Harrogate, England, April 19, 2023</w:t>
      </w:r>
      <w:r>
        <w:rPr>
          <w:rFonts w:cs="Cambria"/>
        </w:rPr>
        <w:t xml:space="preserve"> </w:t>
      </w:r>
    </w:p>
    <w:p w14:paraId="53FFD4B2" w14:textId="74948D19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(June 2021, postponed from March 2020). </w:t>
      </w:r>
      <w:r w:rsidR="00657D1F">
        <w:t>Goal setting</w:t>
      </w:r>
      <w:r>
        <w:t xml:space="preserve"> and action plans for increasing online engagement. IATEFL, online.</w:t>
      </w:r>
      <w:r>
        <w:rPr>
          <w:rFonts w:cs="Cambria"/>
        </w:rPr>
        <w:t xml:space="preserve"> </w:t>
      </w:r>
    </w:p>
    <w:p w14:paraId="188F97B1" w14:textId="6D020A2A" w:rsidR="000C6816" w:rsidRDefault="001805FD">
      <w:pPr>
        <w:numPr>
          <w:ilvl w:val="0"/>
          <w:numId w:val="6"/>
        </w:numPr>
        <w:ind w:right="276" w:hanging="361"/>
      </w:pPr>
      <w:r>
        <w:t>Sokolik, M.E., Zemach, D., &amp; Burns, W. (2020). Self-publishing for academics. CATESOL, October 8-11.</w:t>
      </w:r>
      <w:r>
        <w:rPr>
          <w:rFonts w:cs="Cambria"/>
        </w:rPr>
        <w:t xml:space="preserve"> </w:t>
      </w:r>
    </w:p>
    <w:p w14:paraId="57BB31C6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(2020).  Teaching in Complex Times: Navigating New Waters</w:t>
      </w:r>
      <w:r>
        <w:rPr>
          <w:rFonts w:cs="Cambria"/>
          <w:i/>
        </w:rPr>
        <w:t>.</w:t>
      </w:r>
      <w:r>
        <w:t xml:space="preserve"> CATESOL Virtual State Conference, May 9.</w:t>
      </w:r>
      <w:r>
        <w:rPr>
          <w:rFonts w:cs="Cambria"/>
          <w:i/>
        </w:rPr>
        <w:t xml:space="preserve">  </w:t>
      </w:r>
    </w:p>
    <w:p w14:paraId="437155EA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(2019). Accessibility Online. University of Adelaide, Adelaide, Australia, November.</w:t>
      </w:r>
      <w:r>
        <w:rPr>
          <w:rFonts w:cs="Cambria"/>
        </w:rPr>
        <w:t xml:space="preserve"> </w:t>
      </w:r>
    </w:p>
    <w:p w14:paraId="6DF9DBCE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(2019). Increasing engagement in online environments: </w:t>
      </w:r>
      <w:proofErr w:type="gramStart"/>
      <w:r>
        <w:t>Goal-setting</w:t>
      </w:r>
      <w:proofErr w:type="gramEnd"/>
      <w:r>
        <w:t xml:space="preserve"> and inclusion. IATEFL, Liverpool, England, April.</w:t>
      </w:r>
      <w:r>
        <w:rPr>
          <w:rFonts w:cs="Cambria"/>
        </w:rPr>
        <w:t xml:space="preserve"> </w:t>
      </w:r>
    </w:p>
    <w:p w14:paraId="257259F6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M., (2018). Three Years After: Reflections on a Collaborative MOOC. IATEFL Chicago, April.</w:t>
      </w:r>
      <w:r>
        <w:rPr>
          <w:rFonts w:cs="Cambria"/>
        </w:rPr>
        <w:t xml:space="preserve"> </w:t>
      </w:r>
    </w:p>
    <w:p w14:paraId="2EF1EA0A" w14:textId="77777777" w:rsidR="000C6816" w:rsidRDefault="001805FD">
      <w:pPr>
        <w:numPr>
          <w:ilvl w:val="0"/>
          <w:numId w:val="6"/>
        </w:numPr>
        <w:spacing w:after="32" w:line="238" w:lineRule="auto"/>
        <w:ind w:right="276" w:hanging="361"/>
      </w:pPr>
      <w:r>
        <w:t xml:space="preserve">Sokolik, M., Imamovic, A., </w:t>
      </w:r>
      <w:proofErr w:type="spellStart"/>
      <w:r>
        <w:t>Filipovic</w:t>
      </w:r>
      <w:proofErr w:type="spellEnd"/>
      <w:r>
        <w:t xml:space="preserve">, D., </w:t>
      </w:r>
      <w:proofErr w:type="spellStart"/>
      <w:r>
        <w:t>Kaupasa</w:t>
      </w:r>
      <w:proofErr w:type="spellEnd"/>
      <w:r>
        <w:t xml:space="preserve">, B., </w:t>
      </w:r>
      <w:proofErr w:type="spellStart"/>
      <w:r>
        <w:t>Rrezja</w:t>
      </w:r>
      <w:proofErr w:type="spellEnd"/>
      <w:r>
        <w:t xml:space="preserve">, F., </w:t>
      </w:r>
      <w:proofErr w:type="spellStart"/>
      <w:r>
        <w:t>Tiboldi</w:t>
      </w:r>
      <w:proofErr w:type="spellEnd"/>
      <w:r>
        <w:t xml:space="preserve">, T., </w:t>
      </w:r>
      <w:proofErr w:type="spellStart"/>
      <w:r>
        <w:t>Smykovskaya</w:t>
      </w:r>
      <w:proofErr w:type="spellEnd"/>
      <w:r>
        <w:t xml:space="preserve">, E., &amp; </w:t>
      </w:r>
      <w:proofErr w:type="spellStart"/>
      <w:r>
        <w:t>Fedoriv</w:t>
      </w:r>
      <w:proofErr w:type="spellEnd"/>
      <w:r>
        <w:t>, Y. (2018). Three Years After: Reflections on a Collaborative MOOC. TESOL Chicago, March.</w:t>
      </w:r>
      <w:r>
        <w:rPr>
          <w:rFonts w:cs="Cambria"/>
        </w:rPr>
        <w:t xml:space="preserve"> </w:t>
      </w:r>
    </w:p>
    <w:p w14:paraId="11AC59E7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M., Brinks Lockwood, R., &amp; Zwier, L. (2018). University Success: Better EAP with a Stanford Connection. TESOL Chicago.</w:t>
      </w:r>
      <w:r>
        <w:rPr>
          <w:rFonts w:cs="Cambria"/>
        </w:rPr>
        <w:t xml:space="preserve"> </w:t>
      </w:r>
    </w:p>
    <w:p w14:paraId="1C01A559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 (2018). When Worlds Meet: Real and Virtual Learner Engagement, Invited Keynote Address, Nepal English Language Teachers Association Conference, Kathmandu, February.</w:t>
      </w:r>
      <w:r>
        <w:rPr>
          <w:rFonts w:cs="Cambria"/>
        </w:rPr>
        <w:t xml:space="preserve"> </w:t>
      </w:r>
    </w:p>
    <w:p w14:paraId="0631042D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 (2018). A Balancing Act: Using Technology to Foster Student Autonomy. Invited Plenary, Nepal English Language Teachers Association Conference, Kathmandu, February.</w:t>
      </w:r>
      <w:r>
        <w:rPr>
          <w:rFonts w:cs="Cambria"/>
        </w:rPr>
        <w:t xml:space="preserve"> </w:t>
      </w:r>
    </w:p>
    <w:p w14:paraId="2179F8B5" w14:textId="77777777" w:rsidR="000C6816" w:rsidRDefault="001805FD">
      <w:pPr>
        <w:ind w:left="360" w:right="276" w:firstLine="0"/>
      </w:pPr>
      <w:r>
        <w:t>Sokolik, M. (2018). Using Digital (and other) Tools to Spark Creativity in Language Learning. Invited workshop. Nepal English Language Teachers Association Conference, Kathmandu, February.</w:t>
      </w:r>
      <w:r>
        <w:rPr>
          <w:rFonts w:cs="Cambria"/>
        </w:rPr>
        <w:t xml:space="preserve"> </w:t>
      </w:r>
    </w:p>
    <w:p w14:paraId="5F4700B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M., Helping students transition to university-level study, Colorado TESOL, November 4</w:t>
      </w:r>
      <w:r>
        <w:rPr>
          <w:rFonts w:cs="Cambria"/>
        </w:rPr>
        <w:t xml:space="preserve"> </w:t>
      </w:r>
    </w:p>
    <w:p w14:paraId="41F402FD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M., Bennett, G., &amp; Wiese, D. (2017, March 24). Fear Not the Virtual Classroom: Student Engagement in Online Learning. TESOL Convention, Seattle.</w:t>
      </w:r>
      <w:r>
        <w:rPr>
          <w:rFonts w:cs="Cambria"/>
        </w:rPr>
        <w:t xml:space="preserve"> </w:t>
      </w:r>
    </w:p>
    <w:p w14:paraId="492383D1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M., Brinks-Lockwood, R., Zwier, L., Schmitt, D., McMahon, S. (2017, March 22). </w:t>
      </w:r>
    </w:p>
    <w:p w14:paraId="7284D5F2" w14:textId="77777777" w:rsidR="000C6816" w:rsidRDefault="001805FD">
      <w:pPr>
        <w:spacing w:after="9" w:line="259" w:lineRule="auto"/>
        <w:ind w:left="0" w:right="377" w:firstLine="0"/>
        <w:jc w:val="right"/>
      </w:pPr>
      <w:r>
        <w:t>University Success – Beyond the English Language Classroom. TESOL Convention, Seattle.</w:t>
      </w:r>
      <w:r>
        <w:rPr>
          <w:rFonts w:cs="Cambria"/>
        </w:rPr>
        <w:t xml:space="preserve"> </w:t>
      </w:r>
    </w:p>
    <w:p w14:paraId="6D1089C4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 (invited moderator), Maloney, E., Moen, J., </w:t>
      </w:r>
      <w:proofErr w:type="spellStart"/>
      <w:r>
        <w:t>Hellmer</w:t>
      </w:r>
      <w:proofErr w:type="spellEnd"/>
      <w:r>
        <w:t>, J. (2016, November 16). Creativity and the Arts in MOOCs [panel]. edX Global Forum, Paris.</w:t>
      </w:r>
      <w:r>
        <w:rPr>
          <w:rFonts w:cs="Cambria"/>
        </w:rPr>
        <w:t xml:space="preserve"> </w:t>
      </w:r>
    </w:p>
    <w:p w14:paraId="2E8210C7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 (2016, October 28). Preparing Students to Thrive in University Settings: The Case of Writing. TexTESOL Conference, Austin.</w:t>
      </w:r>
      <w:r>
        <w:rPr>
          <w:rFonts w:cs="Cambria"/>
        </w:rPr>
        <w:t xml:space="preserve"> </w:t>
      </w:r>
    </w:p>
    <w:p w14:paraId="4ECA5D69" w14:textId="77777777" w:rsidR="000C6816" w:rsidRDefault="001805FD">
      <w:pPr>
        <w:numPr>
          <w:ilvl w:val="0"/>
          <w:numId w:val="6"/>
        </w:numPr>
        <w:spacing w:after="32" w:line="238" w:lineRule="auto"/>
        <w:ind w:right="276" w:hanging="361"/>
      </w:pPr>
      <w:r>
        <w:lastRenderedPageBreak/>
        <w:t>Sokolik, M. (2016, October 11 &amp; 18). Preparing ELL Learners for the Challenges of Rigorous Academic Writing at the University Level. Webinar for Pearson English Language Teaching.</w:t>
      </w:r>
      <w:r>
        <w:rPr>
          <w:rFonts w:cs="Cambria"/>
        </w:rPr>
        <w:t xml:space="preserve"> </w:t>
      </w:r>
    </w:p>
    <w:p w14:paraId="446E6B0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(November 2016), Multimodal Writing - Using Media in Academic Writing</w:t>
      </w:r>
      <w:r>
        <w:rPr>
          <w:rFonts w:cs="Cambria"/>
          <w:b/>
        </w:rPr>
        <w:t xml:space="preserve">, </w:t>
      </w:r>
      <w:r>
        <w:t>invited webinar, US Department of State.</w:t>
      </w:r>
      <w:r>
        <w:rPr>
          <w:rFonts w:cs="Cambria"/>
        </w:rPr>
        <w:t xml:space="preserve"> </w:t>
      </w:r>
    </w:p>
    <w:p w14:paraId="5B0D8665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M., Imamovic, A., </w:t>
      </w:r>
      <w:proofErr w:type="spellStart"/>
      <w:r>
        <w:t>Filipovic</w:t>
      </w:r>
      <w:proofErr w:type="spellEnd"/>
      <w:r>
        <w:t xml:space="preserve">, D., &amp; </w:t>
      </w:r>
      <w:proofErr w:type="spellStart"/>
      <w:r>
        <w:t>Fedoriv</w:t>
      </w:r>
      <w:proofErr w:type="spellEnd"/>
      <w:r>
        <w:t>, Y. (2016, September). International collaborative development of a MOOC: English for Journalists. International Conference on English Studies, Sarajevo, Bosnia &amp; Herzegovina, September/October.</w:t>
      </w:r>
      <w:r>
        <w:rPr>
          <w:rFonts w:cs="Cambria"/>
        </w:rPr>
        <w:t xml:space="preserve"> </w:t>
      </w:r>
    </w:p>
    <w:p w14:paraId="30E9C522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M., Dixon, S., </w:t>
      </w:r>
      <w:proofErr w:type="spellStart"/>
      <w:r>
        <w:t>Shewell</w:t>
      </w:r>
      <w:proofErr w:type="spellEnd"/>
      <w:r>
        <w:t>, J., Hanson-Smith, E., Healey, D. (2016) Going Massive: Online Course Development in MOOCs. Panelist, colloquium for TESOL Annual Convention 2016, Baltimore, MD, April.</w:t>
      </w:r>
      <w:r>
        <w:rPr>
          <w:rFonts w:cs="Cambria"/>
        </w:rPr>
        <w:t xml:space="preserve"> </w:t>
      </w:r>
    </w:p>
    <w:p w14:paraId="133C672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 et al. (2016). The Little MOOC That Could: English for Journalists. Colloquium for TESOL Annual Convention 2016, Baltimore, MD, April. (organizer and panelist)</w:t>
      </w:r>
      <w:r>
        <w:rPr>
          <w:rFonts w:cs="Cambria"/>
        </w:rPr>
        <w:t xml:space="preserve"> </w:t>
      </w:r>
    </w:p>
    <w:p w14:paraId="0F4EB0D8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 (2016). Making the Massive Online Course More Human(e). TESOL Annual Convention 2016, Baltimore, MD, April.</w:t>
      </w:r>
      <w:r>
        <w:rPr>
          <w:rFonts w:cs="Cambria"/>
        </w:rPr>
        <w:t xml:space="preserve"> </w:t>
      </w:r>
    </w:p>
    <w:p w14:paraId="58E3083D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 (2015). Academic Writing in MOOC Environments: Challenges and Rewards. Symposium on Second Language Writing, Auckland, New Zealand, November 19-21.</w:t>
      </w:r>
      <w:r>
        <w:rPr>
          <w:rFonts w:cs="Cambria"/>
        </w:rPr>
        <w:t xml:space="preserve"> </w:t>
      </w:r>
    </w:p>
    <w:p w14:paraId="18BFE7BA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(2015). What makes an effective language MOOC? TETA Conference, Tuzla, Bosnia &amp; Herzegovina, June 13.</w:t>
      </w:r>
      <w:r>
        <w:rPr>
          <w:rFonts w:cs="Cambria"/>
        </w:rPr>
        <w:t xml:space="preserve"> </w:t>
      </w:r>
    </w:p>
    <w:p w14:paraId="15297CB3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(2015). What Constitutes an Effective Language MOOC? Talk to the Department of English, University of Sarajevo, Bosnia &amp; Herzegovina, June 9.</w:t>
      </w:r>
      <w:r>
        <w:rPr>
          <w:rFonts w:cs="Cambria"/>
        </w:rPr>
        <w:t xml:space="preserve"> </w:t>
      </w:r>
    </w:p>
    <w:p w14:paraId="73A1A65B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(2015). Creative approaches to online education. BETA Conference, Sofia, Bulgaria, June 7.</w:t>
      </w:r>
      <w:r>
        <w:rPr>
          <w:rFonts w:cs="Cambria"/>
        </w:rPr>
        <w:t xml:space="preserve"> </w:t>
      </w:r>
    </w:p>
    <w:p w14:paraId="1B77EE44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(2015). Second Language Writing MOOCs in Theory and Practice, Panelist, colloquium for TESOL Annual Convention 2015, Toronto, Ontario.</w:t>
      </w:r>
      <w:r>
        <w:rPr>
          <w:rFonts w:cs="Cambria"/>
        </w:rPr>
        <w:t xml:space="preserve"> </w:t>
      </w:r>
    </w:p>
    <w:p w14:paraId="62FC6E42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(2014). What makes an effective language MOOC? Yale Distance Learning Symposium, Yale University, May 12.</w:t>
      </w:r>
      <w:r>
        <w:rPr>
          <w:rFonts w:cs="Cambria"/>
        </w:rPr>
        <w:t xml:space="preserve"> </w:t>
      </w:r>
    </w:p>
    <w:p w14:paraId="091EC5BA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M.E., </w:t>
      </w:r>
      <w:proofErr w:type="spellStart"/>
      <w:r>
        <w:t>Risher</w:t>
      </w:r>
      <w:proofErr w:type="spellEnd"/>
      <w:r>
        <w:t>, M., &amp; Smith, E. (2014). Classrooms of the Future: UC Berkeley MOOC. International TESOL Convention, Portland, OR, March 28.</w:t>
      </w:r>
      <w:r>
        <w:rPr>
          <w:rFonts w:cs="Cambria"/>
        </w:rPr>
        <w:t xml:space="preserve"> </w:t>
      </w:r>
    </w:p>
    <w:p w14:paraId="7C942BAF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M.E., &amp; Vahle, P. (2014). Paper, Pens &amp; iPads: Writing for Today’s Students.</w:t>
      </w:r>
      <w:r>
        <w:rPr>
          <w:rFonts w:cs="Cambria"/>
        </w:rPr>
        <w:t xml:space="preserve"> </w:t>
      </w:r>
    </w:p>
    <w:p w14:paraId="5B5CE4D7" w14:textId="77777777" w:rsidR="000C6816" w:rsidRDefault="001805FD">
      <w:pPr>
        <w:numPr>
          <w:ilvl w:val="0"/>
          <w:numId w:val="6"/>
        </w:numPr>
        <w:ind w:right="276" w:hanging="361"/>
      </w:pPr>
      <w:r>
        <w:t>International TESOL Convention, Portland, OR, March 28.</w:t>
      </w:r>
      <w:r>
        <w:rPr>
          <w:rFonts w:cs="Cambria"/>
        </w:rPr>
        <w:t xml:space="preserve"> </w:t>
      </w:r>
    </w:p>
    <w:p w14:paraId="15C3E725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(2013). In Their Words: Preparation and Perspectives on US Study, part of a Second Language Writers panel, International TESOL Convention, Dallas, TX, March 22.</w:t>
      </w:r>
      <w:r>
        <w:rPr>
          <w:rFonts w:cs="Cambria"/>
        </w:rPr>
        <w:t xml:space="preserve"> </w:t>
      </w:r>
    </w:p>
    <w:p w14:paraId="17874485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(2012). Redefining Roles in an Increasingly Tech World, part of a CALL- </w:t>
      </w:r>
    </w:p>
    <w:p w14:paraId="3B5C6022" w14:textId="77777777" w:rsidR="000C6816" w:rsidRDefault="001805FD">
      <w:pPr>
        <w:spacing w:after="15" w:line="250" w:lineRule="auto"/>
        <w:ind w:left="10" w:right="376" w:hanging="10"/>
        <w:jc w:val="center"/>
      </w:pPr>
      <w:r>
        <w:t>IS/MWIS intersection panel, International TESOL Convention, Philadelphia, March 28.</w:t>
      </w:r>
      <w:r>
        <w:rPr>
          <w:rFonts w:cs="Cambria"/>
        </w:rPr>
        <w:t xml:space="preserve"> </w:t>
      </w:r>
    </w:p>
    <w:p w14:paraId="61E0CC92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(2011, September). Success at American Universities. Shenzhen Middle [High] School. Shenzhen, China.</w:t>
      </w:r>
      <w:r>
        <w:rPr>
          <w:rFonts w:cs="Cambria"/>
        </w:rPr>
        <w:t xml:space="preserve"> </w:t>
      </w:r>
    </w:p>
    <w:p w14:paraId="2375BC8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(2011, September). Success at American Universities. Public lecture. Shenzhen, China.</w:t>
      </w:r>
      <w:r>
        <w:rPr>
          <w:rFonts w:cs="Cambria"/>
        </w:rPr>
        <w:t xml:space="preserve"> </w:t>
      </w:r>
    </w:p>
    <w:p w14:paraId="76CF1F59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(2011, September). Addressing the Needs of Student Writers by Doing Less. Presentation to Gray Lecturers Program, UC Berkeley, September 6.</w:t>
      </w:r>
      <w:r>
        <w:rPr>
          <w:rFonts w:cs="Cambria"/>
        </w:rPr>
        <w:t xml:space="preserve"> </w:t>
      </w:r>
    </w:p>
    <w:p w14:paraId="02F28708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(2011). TESOL Conference, Challenges and Opportunities in Designing New Multimedia ELT Materials. Panelist with Randall Davis, Jennifer Lebedev, and Sarah Worthington. New Orleans, March 16-19.</w:t>
      </w:r>
      <w:r>
        <w:rPr>
          <w:rFonts w:cs="Cambria"/>
        </w:rPr>
        <w:t xml:space="preserve"> </w:t>
      </w:r>
    </w:p>
    <w:p w14:paraId="2D32EE63" w14:textId="77777777" w:rsidR="000C6816" w:rsidRDefault="001805FD">
      <w:pPr>
        <w:numPr>
          <w:ilvl w:val="0"/>
          <w:numId w:val="6"/>
        </w:numPr>
        <w:ind w:right="276" w:hanging="361"/>
      </w:pPr>
      <w:r>
        <w:lastRenderedPageBreak/>
        <w:t>Sokolik, M.E. (2009). Addressing the Needs of Non-native English-Speaking Students in Technical Communication Classes. INFORMS Conference, San Diego, October 11-13.</w:t>
      </w:r>
      <w:r>
        <w:rPr>
          <w:rFonts w:cs="Cambria"/>
        </w:rPr>
        <w:t xml:space="preserve"> </w:t>
      </w:r>
    </w:p>
    <w:p w14:paraId="15F01374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(2007). Making Content Grammar Work. Invited workshop. Directorate of Collegiate Education, Hyderabad, India, December 7.</w:t>
      </w:r>
      <w:r>
        <w:rPr>
          <w:rFonts w:cs="Cambria"/>
        </w:rPr>
        <w:t xml:space="preserve"> </w:t>
      </w:r>
    </w:p>
    <w:p w14:paraId="3626F832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(2007). Expanding our Conceptions of Technical Writing. Invited talk. Osmania University, Hyderabad, India, December 6.</w:t>
      </w:r>
      <w:r>
        <w:rPr>
          <w:rFonts w:cs="Cambria"/>
        </w:rPr>
        <w:t xml:space="preserve"> </w:t>
      </w:r>
    </w:p>
    <w:p w14:paraId="100C72B4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(2007). Technology and Language Learning: Digital Storytelling. Invited Talk. Conference on Academic Publishing in ESL. EFL University, Hyderabad, India, December 5.</w:t>
      </w:r>
      <w:r>
        <w:rPr>
          <w:rFonts w:cs="Cambria"/>
        </w:rPr>
        <w:t xml:space="preserve"> </w:t>
      </w:r>
    </w:p>
    <w:p w14:paraId="48992361" w14:textId="1700D6D0" w:rsidR="000C6816" w:rsidRDefault="001805FD">
      <w:pPr>
        <w:numPr>
          <w:ilvl w:val="0"/>
          <w:numId w:val="6"/>
        </w:numPr>
        <w:ind w:right="276" w:hanging="361"/>
      </w:pPr>
      <w:r>
        <w:t>Sokolik, M.E. (2007). Internet Resources for Successful Academic Publishing, Invited Talk. Conference on Academic Publishing in ESL. EFL University, Hyderabad, India, Dec</w:t>
      </w:r>
      <w:r w:rsidR="00337188">
        <w:t>.</w:t>
      </w:r>
      <w:r>
        <w:t xml:space="preserve"> 4.</w:t>
      </w:r>
      <w:r>
        <w:rPr>
          <w:rFonts w:cs="Cambria"/>
        </w:rPr>
        <w:t xml:space="preserve"> </w:t>
      </w:r>
    </w:p>
    <w:p w14:paraId="35EF1EB9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(2007). Connect Learners to Academic Success. Presentation to faculty at Wake Technical Community College, Raleigh, NC, and Central Piedmont Community College, Charlotte, NC. September 5-6.</w:t>
      </w:r>
      <w:r>
        <w:rPr>
          <w:rFonts w:cs="Cambria"/>
        </w:rPr>
        <w:t xml:space="preserve"> </w:t>
      </w:r>
    </w:p>
    <w:p w14:paraId="317A7AEC" w14:textId="77777777" w:rsidR="000C6816" w:rsidRDefault="001805FD">
      <w:pPr>
        <w:numPr>
          <w:ilvl w:val="0"/>
          <w:numId w:val="6"/>
        </w:numPr>
        <w:ind w:right="276" w:hanging="361"/>
      </w:pPr>
      <w:proofErr w:type="spellStart"/>
      <w:r>
        <w:t>Celce</w:t>
      </w:r>
      <w:proofErr w:type="spellEnd"/>
      <w:r>
        <w:t>-Murcia, M., Sokolik, M.E., Kennedy, D., &amp; Sousa, M. (2007). Connect Learners to Academic Success. Presentation at the Conference for Teachers of English to Students of Other Languages, Seattle, WA, March 21-24.</w:t>
      </w:r>
      <w:r>
        <w:rPr>
          <w:rFonts w:cs="Cambria"/>
        </w:rPr>
        <w:t xml:space="preserve"> </w:t>
      </w:r>
    </w:p>
    <w:p w14:paraId="42CA6FCC" w14:textId="77777777" w:rsidR="000C6816" w:rsidRDefault="001805FD">
      <w:pPr>
        <w:numPr>
          <w:ilvl w:val="0"/>
          <w:numId w:val="6"/>
        </w:numPr>
        <w:ind w:right="276" w:hanging="361"/>
      </w:pPr>
      <w:proofErr w:type="spellStart"/>
      <w:r>
        <w:t>Crusan</w:t>
      </w:r>
      <w:proofErr w:type="spellEnd"/>
      <w:r>
        <w:t>, D., Sokolik, M.E., &amp; Ware, P. (2007). Responding to Students When Teaching with Technology. Presentation at the Conference for Teachers of English to Students of Other Languages, Seattle, WA, March 21-24.</w:t>
      </w:r>
      <w:r>
        <w:rPr>
          <w:rFonts w:cs="Cambria"/>
        </w:rPr>
        <w:t xml:space="preserve"> </w:t>
      </w:r>
    </w:p>
    <w:p w14:paraId="6B2FCA8F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(2004). Effectively utilizing technology in the classroom. Preparing Future Faculty Seminar, UC San Francisco, July.</w:t>
      </w:r>
      <w:r>
        <w:rPr>
          <w:rFonts w:cs="Cambria"/>
        </w:rPr>
        <w:t xml:space="preserve"> </w:t>
      </w:r>
    </w:p>
    <w:p w14:paraId="237ACDE8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(2006). Maintaining Interactivity and Class Attendance with New Technologies. University of Oregon, Yamada Language Center, September 11.</w:t>
      </w:r>
      <w:r>
        <w:rPr>
          <w:rFonts w:cs="Cambria"/>
        </w:rPr>
        <w:t xml:space="preserve"> </w:t>
      </w:r>
    </w:p>
    <w:p w14:paraId="3939FDCC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&amp; </w:t>
      </w:r>
      <w:proofErr w:type="spellStart"/>
      <w:r>
        <w:t>Seid-Rabinow</w:t>
      </w:r>
      <w:proofErr w:type="spellEnd"/>
      <w:r>
        <w:t>, M. (2004). The Effect of Practice on SPEAK Test Outcomes. Presentation at the Conference for California Teachers of English to Students of Other Languages, Santa Clara, California, April 2004.</w:t>
      </w:r>
      <w:r>
        <w:rPr>
          <w:rFonts w:cs="Cambria"/>
        </w:rPr>
        <w:t xml:space="preserve"> </w:t>
      </w:r>
    </w:p>
    <w:p w14:paraId="00CA3DA6" w14:textId="77777777" w:rsidR="000C6816" w:rsidRDefault="001805FD">
      <w:pPr>
        <w:numPr>
          <w:ilvl w:val="0"/>
          <w:numId w:val="6"/>
        </w:numPr>
        <w:spacing w:after="32" w:line="238" w:lineRule="auto"/>
        <w:ind w:right="276" w:hanging="361"/>
      </w:pPr>
      <w:r>
        <w:t>Sokolik, M.E. (2004). Teaching the Multilevel Classroom. Presentation at the Conference for California Teachers of English to Students of Other Languages, Santa Clara, California, April 2004.</w:t>
      </w:r>
      <w:r>
        <w:rPr>
          <w:rFonts w:cs="Cambria"/>
        </w:rPr>
        <w:t xml:space="preserve"> </w:t>
      </w:r>
    </w:p>
    <w:p w14:paraId="69ABC82B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(2004). Copyright, permissions, and other writers’ headaches. Presentation at the Conference for Teachers of English to Students of Other Languages, Long Beach, California, March 2004.</w:t>
      </w:r>
      <w:r>
        <w:rPr>
          <w:rFonts w:cs="Cambria"/>
        </w:rPr>
        <w:t xml:space="preserve"> </w:t>
      </w:r>
    </w:p>
    <w:p w14:paraId="7E2B02AB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(2002). Strategy-based learning. (presentation to 12 universities throughout Taiwan). May.</w:t>
      </w:r>
      <w:r>
        <w:rPr>
          <w:rFonts w:cs="Cambria"/>
        </w:rPr>
        <w:t xml:space="preserve"> </w:t>
      </w:r>
    </w:p>
    <w:p w14:paraId="531258C0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(2002). John &amp; Mary’s History in ESL Materials. Presentation at the Conference for Teachers of English to Students of Other Languages, Salt Lake City, Utah, April 2002.</w:t>
      </w:r>
      <w:r>
        <w:rPr>
          <w:rFonts w:cs="Cambria"/>
        </w:rPr>
        <w:t xml:space="preserve"> </w:t>
      </w:r>
    </w:p>
    <w:p w14:paraId="01E3968B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Rogers, B., Sokolik, M.E., &amp; </w:t>
      </w:r>
      <w:proofErr w:type="spellStart"/>
      <w:r>
        <w:t>Stempleski</w:t>
      </w:r>
      <w:proofErr w:type="spellEnd"/>
      <w:r>
        <w:t>, S. (2002). Practical Ways to Enhance Learning through Technology. Presentation at the Conference for Teachers of English to Students of Other Languages, Salt Lake City, Utah, April 2002.</w:t>
      </w:r>
      <w:r>
        <w:rPr>
          <w:rFonts w:cs="Cambria"/>
        </w:rPr>
        <w:t xml:space="preserve"> </w:t>
      </w:r>
    </w:p>
    <w:p w14:paraId="13130F57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Rogers, B., Sokolik, M.E., &amp; </w:t>
      </w:r>
      <w:proofErr w:type="spellStart"/>
      <w:r>
        <w:t>Stempleski</w:t>
      </w:r>
      <w:proofErr w:type="spellEnd"/>
      <w:r>
        <w:t>, S. (2001). Practical Ways to Enhance Learning through Technology. Presentation at the Conference for Teachers of English to Students of Other Languages, St. Louis, Missouri, March 2001.</w:t>
      </w:r>
      <w:r>
        <w:rPr>
          <w:rFonts w:cs="Cambria"/>
        </w:rPr>
        <w:t xml:space="preserve"> </w:t>
      </w:r>
    </w:p>
    <w:p w14:paraId="5D4042F7" w14:textId="77777777" w:rsidR="000C6816" w:rsidRDefault="001805FD">
      <w:pPr>
        <w:numPr>
          <w:ilvl w:val="0"/>
          <w:numId w:val="6"/>
        </w:numPr>
        <w:spacing w:after="15" w:line="250" w:lineRule="auto"/>
        <w:ind w:right="276" w:hanging="361"/>
      </w:pPr>
      <w:r>
        <w:lastRenderedPageBreak/>
        <w:t>Sokolik, M.E. &amp; Duber, J. (2000). Building Communities of Teachers &amp; Learners: The</w:t>
      </w:r>
      <w:hyperlink r:id="rId88">
        <w:r>
          <w:t xml:space="preserve">WebCT </w:t>
        </w:r>
      </w:hyperlink>
      <w:hyperlink r:id="rId89">
        <w:r>
          <w:t>E</w:t>
        </w:r>
      </w:hyperlink>
      <w:hyperlink r:id="rId90">
        <w:r>
          <w:t>-</w:t>
        </w:r>
      </w:hyperlink>
      <w:hyperlink r:id="rId91">
        <w:r>
          <w:t>Learning Hub. P</w:t>
        </w:r>
      </w:hyperlink>
      <w:r>
        <w:t xml:space="preserve">oster at the </w:t>
      </w:r>
      <w:hyperlink r:id="rId92">
        <w:r>
          <w:t>WWW9 C</w:t>
        </w:r>
      </w:hyperlink>
      <w:r>
        <w:t>onference, Amsterdam, Netherlands, May 2000.</w:t>
      </w:r>
      <w:r>
        <w:rPr>
          <w:rFonts w:cs="Cambria"/>
        </w:rPr>
        <w:t xml:space="preserve"> </w:t>
      </w:r>
    </w:p>
    <w:p w14:paraId="0555DDB8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(2000). Digital storytelling and language learning. Presentation at the Conference for Teachers of English to Students of Other Languages, Vancouver, British Columbia, March 2000.</w:t>
      </w:r>
      <w:r>
        <w:rPr>
          <w:rFonts w:cs="Cambria"/>
        </w:rPr>
        <w:t xml:space="preserve"> </w:t>
      </w:r>
    </w:p>
    <w:p w14:paraId="4A27831B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Kern, R., D. Murray, M. E. Sokolik, D. Chun, M. </w:t>
      </w:r>
      <w:proofErr w:type="spellStart"/>
      <w:r>
        <w:t>Warschauer</w:t>
      </w:r>
      <w:proofErr w:type="spellEnd"/>
      <w:r>
        <w:t xml:space="preserve">, G. Furstenberg, Ayman </w:t>
      </w:r>
      <w:proofErr w:type="spellStart"/>
      <w:r>
        <w:t>Zohry</w:t>
      </w:r>
      <w:proofErr w:type="spellEnd"/>
      <w:r>
        <w:t xml:space="preserve">, </w:t>
      </w:r>
      <w:proofErr w:type="spellStart"/>
      <w:r>
        <w:t>Ghada</w:t>
      </w:r>
      <w:proofErr w:type="spellEnd"/>
      <w:r>
        <w:t xml:space="preserve"> Refaat (2000). Literacies and technologies. Presentation at the Conference of the American Association of Applied Linguistics, Vancouver, British Columbia, March 2000.</w:t>
      </w:r>
      <w:r>
        <w:rPr>
          <w:rFonts w:cs="Cambria"/>
        </w:rPr>
        <w:t xml:space="preserve"> </w:t>
      </w:r>
    </w:p>
    <w:p w14:paraId="68DD838A" w14:textId="77777777" w:rsidR="000C6816" w:rsidRDefault="001805FD">
      <w:pPr>
        <w:numPr>
          <w:ilvl w:val="0"/>
          <w:numId w:val="6"/>
        </w:numPr>
        <w:ind w:right="276" w:hanging="361"/>
      </w:pPr>
      <w:proofErr w:type="spellStart"/>
      <w:r>
        <w:t>Meloni</w:t>
      </w:r>
      <w:proofErr w:type="spellEnd"/>
      <w:r>
        <w:t xml:space="preserve">, C., Sokolik, M.E., </w:t>
      </w:r>
      <w:proofErr w:type="spellStart"/>
      <w:r>
        <w:t>Warschauer</w:t>
      </w:r>
      <w:proofErr w:type="spellEnd"/>
      <w:r>
        <w:t>, M. (2000). Technology and literacy in the 21st century. Presentation at the Conference for Teachers of English to Students of Other Languages, Vancouver, British Columbia, March 2000.</w:t>
      </w:r>
      <w:r>
        <w:rPr>
          <w:rFonts w:cs="Cambria"/>
        </w:rPr>
        <w:t xml:space="preserve"> </w:t>
      </w:r>
    </w:p>
    <w:p w14:paraId="150C3215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(1999). Teachers/stories: Memory, intelligence, and language learning. Invited Keynote Address, All-ALC Conference, Fes, Morocco, November.</w:t>
      </w:r>
      <w:r>
        <w:rPr>
          <w:rFonts w:cs="Cambria"/>
        </w:rPr>
        <w:t xml:space="preserve"> </w:t>
      </w:r>
    </w:p>
    <w:p w14:paraId="0FEA0727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(1999). Internet resources for EFL teachers and learners. All-ALC Conference, Fes, Morocco, November.</w:t>
      </w:r>
      <w:r>
        <w:rPr>
          <w:rFonts w:cs="Cambria"/>
        </w:rPr>
        <w:t xml:space="preserve"> </w:t>
      </w:r>
    </w:p>
    <w:p w14:paraId="20212D80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(1999). Constructive ideas: Why student projects work. All-ALC Conference, Fes, Morocco, November.</w:t>
      </w:r>
      <w:r>
        <w:rPr>
          <w:rFonts w:cs="Cambria"/>
        </w:rPr>
        <w:t xml:space="preserve"> </w:t>
      </w:r>
    </w:p>
    <w:p w14:paraId="33DB422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(1999). The ICQ solution. Presentation at the Conference for Teachers of English to Students of Other Languages, New York City, March 1999.</w:t>
      </w:r>
      <w:r>
        <w:rPr>
          <w:rFonts w:cs="Cambria"/>
        </w:rPr>
        <w:t xml:space="preserve"> </w:t>
      </w:r>
    </w:p>
    <w:p w14:paraId="7D864E13" w14:textId="77777777" w:rsidR="000C6816" w:rsidRDefault="001805FD">
      <w:pPr>
        <w:numPr>
          <w:ilvl w:val="0"/>
          <w:numId w:val="6"/>
        </w:numPr>
        <w:spacing w:after="32" w:line="238" w:lineRule="auto"/>
        <w:ind w:right="276" w:hanging="361"/>
      </w:pPr>
      <w:r>
        <w:t>Oxford, R. &amp; Sokolik, M.E. (1999). Academic Power Strategies. Presentation at the Conference for Teachers of English to Students of Other Languages, New York City, March 1999.</w:t>
      </w:r>
      <w:r>
        <w:rPr>
          <w:rFonts w:cs="Cambria"/>
        </w:rPr>
        <w:t xml:space="preserve"> </w:t>
      </w:r>
    </w:p>
    <w:p w14:paraId="246E22AB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(1998). Choosing and using materials in the EFL classroom. TEFL Summer Institute, University of California Berkeley Extension, July 28.</w:t>
      </w:r>
      <w:r>
        <w:rPr>
          <w:rFonts w:cs="Cambria"/>
        </w:rPr>
        <w:t xml:space="preserve"> </w:t>
      </w:r>
    </w:p>
    <w:p w14:paraId="3034C606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(1998). Authentic materials for lower-level learners. Conference for Teachers of English to Students of Other Languages, Seattle, March 1998.</w:t>
      </w:r>
      <w:r>
        <w:rPr>
          <w:rFonts w:cs="Cambria"/>
        </w:rPr>
        <w:t xml:space="preserve"> </w:t>
      </w:r>
    </w:p>
    <w:p w14:paraId="739DAE17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and Harman, C. (1997). Educational technology: Bridging to the future. USIA Teleconference with Managua, Nicaragua, </w:t>
      </w:r>
      <w:proofErr w:type="spellStart"/>
      <w:r>
        <w:t>NicaTESOL</w:t>
      </w:r>
      <w:proofErr w:type="spellEnd"/>
      <w:r>
        <w:t xml:space="preserve"> Conference, July 1997.</w:t>
      </w:r>
      <w:r>
        <w:rPr>
          <w:rFonts w:cs="Cambria"/>
        </w:rPr>
        <w:t xml:space="preserve"> </w:t>
      </w:r>
    </w:p>
    <w:p w14:paraId="032CA75D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(1997). </w:t>
      </w:r>
      <w:hyperlink r:id="rId93">
        <w:proofErr w:type="spellStart"/>
        <w:r>
          <w:t>Storyspace</w:t>
        </w:r>
        <w:proofErr w:type="spellEnd"/>
        <w:r>
          <w:t>: Hypertext in the Writing Classroom. 1</w:t>
        </w:r>
      </w:hyperlink>
      <w:proofErr w:type="gramStart"/>
      <w:r>
        <w:t>3th</w:t>
      </w:r>
      <w:proofErr w:type="gramEnd"/>
      <w:r>
        <w:t xml:space="preserve"> Annual Computers and Writing Conference, Honolulu, June.</w:t>
      </w:r>
      <w:r>
        <w:rPr>
          <w:rFonts w:cs="Cambria"/>
        </w:rPr>
        <w:t xml:space="preserve"> </w:t>
      </w:r>
    </w:p>
    <w:p w14:paraId="631D49C3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(1997). Writing for non-traditional media. Conference for Teachers of English to Students of Other Languages, Discussion Group, Orlando, March 1997.</w:t>
      </w:r>
      <w:r>
        <w:rPr>
          <w:rFonts w:cs="Cambria"/>
        </w:rPr>
        <w:t xml:space="preserve"> </w:t>
      </w:r>
    </w:p>
    <w:p w14:paraId="75A3B9C5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(1996). Motivating students to write. All ALC TEFL Conference, Marrakech, Morocco, November 16.</w:t>
      </w:r>
      <w:r>
        <w:rPr>
          <w:rFonts w:cs="Cambria"/>
        </w:rPr>
        <w:t xml:space="preserve"> </w:t>
      </w:r>
    </w:p>
    <w:p w14:paraId="251ABC0B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(1996). Technology for ESL Teachers. USIA Teleconference with Jerusalem and Tel Aviv, April.</w:t>
      </w:r>
      <w:r>
        <w:rPr>
          <w:rFonts w:cs="Cambria"/>
        </w:rPr>
        <w:t xml:space="preserve"> </w:t>
      </w:r>
    </w:p>
    <w:p w14:paraId="0DACC70B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(1996). The art of the letter: Motivation and ESL writing. Conference for Teachers of English to Students of Other Languages, Chicago, March 1996.</w:t>
      </w:r>
      <w:r>
        <w:rPr>
          <w:rFonts w:cs="Cambria"/>
        </w:rPr>
        <w:t xml:space="preserve"> </w:t>
      </w:r>
    </w:p>
    <w:p w14:paraId="385CAAB1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et al. (1996). CALL (Computer Assisted Language Learning) Interest Section Academic Session Panel. Invited speaker, Conference for Teachers of English to Students of Other Languages, Chicago, March 1996.</w:t>
      </w:r>
      <w:r>
        <w:rPr>
          <w:rFonts w:cs="Cambria"/>
        </w:rPr>
        <w:t xml:space="preserve"> </w:t>
      </w:r>
    </w:p>
    <w:p w14:paraId="560D1CE5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M.E., et al. (1996). Bridging the pedagogy-technology gap. Invited panelist, Conference for Teachers of English to Students of Other Languages, Chicago, March 1996.</w:t>
      </w:r>
      <w:r>
        <w:rPr>
          <w:rFonts w:cs="Cambria"/>
        </w:rPr>
        <w:t xml:space="preserve"> </w:t>
      </w:r>
    </w:p>
    <w:p w14:paraId="501A59CD" w14:textId="77777777" w:rsidR="000C6816" w:rsidRDefault="001805FD">
      <w:pPr>
        <w:numPr>
          <w:ilvl w:val="0"/>
          <w:numId w:val="6"/>
        </w:numPr>
        <w:ind w:right="276" w:hanging="361"/>
      </w:pPr>
      <w:r>
        <w:lastRenderedPageBreak/>
        <w:t>Sokolik, M.E., et al. (1996). Pre-Conference Institutes: Introductory and intermediate Internet for ESL teachers. Conference for Teachers of English to Students of Other Languages, Chicago, March 1996.</w:t>
      </w:r>
      <w:r>
        <w:rPr>
          <w:rFonts w:cs="Cambria"/>
        </w:rPr>
        <w:t xml:space="preserve"> </w:t>
      </w:r>
    </w:p>
    <w:p w14:paraId="1DF3FAC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M.E., et al. (1996). Technology and writing. Invited panelist. AERA Regional Conference, Berkeley, California, March 1996.</w:t>
      </w:r>
      <w:r>
        <w:rPr>
          <w:rFonts w:cs="Cambria"/>
        </w:rPr>
        <w:t xml:space="preserve"> </w:t>
      </w:r>
    </w:p>
    <w:p w14:paraId="33E9181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(1995). Dynamic reading and writing connections in the ESL classroom. Heinle &amp; Heinle Institute, Invited lecture, Mexico City, April 29.</w:t>
      </w:r>
      <w:r>
        <w:rPr>
          <w:rFonts w:cs="Cambria"/>
        </w:rPr>
        <w:t xml:space="preserve"> </w:t>
      </w:r>
    </w:p>
    <w:p w14:paraId="104EC643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(1995). Negotiation of outcome: Evaluation and revision in ESL writing. Conference for Teachers of English to Students of Other Languages, Long Beach, California, April 1995.</w:t>
      </w:r>
      <w:r>
        <w:rPr>
          <w:rFonts w:cs="Cambria"/>
        </w:rPr>
        <w:t xml:space="preserve"> </w:t>
      </w:r>
    </w:p>
    <w:p w14:paraId="3918B4E2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(1995). Publishing authentic texts: Finding, bargaining for, and buying materials. Conference for Teachers of English to Students of Other Languages, Long Beach, California, April 1995.</w:t>
      </w:r>
      <w:r>
        <w:rPr>
          <w:rFonts w:cs="Cambria"/>
        </w:rPr>
        <w:t xml:space="preserve"> </w:t>
      </w:r>
    </w:p>
    <w:p w14:paraId="03E012F4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&amp; Corio, R. (1995). TESL-EJ: Electronic publishing comes to ESL/EFL. Conference for Teachers of English to Students of Other Languages, Long Beach, California, April 1995.</w:t>
      </w:r>
      <w:r>
        <w:rPr>
          <w:rFonts w:cs="Cambria"/>
        </w:rPr>
        <w:t xml:space="preserve"> </w:t>
      </w:r>
    </w:p>
    <w:p w14:paraId="4643CDBE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M.E., Oxford, R., &amp; Scarcella, R. (1995). Addressing the needs of individual learners. Conference for Teachers of English to Students of Other Languages, Long Beach, California, April 1995.</w:t>
      </w:r>
      <w:r>
        <w:rPr>
          <w:rFonts w:cs="Cambria"/>
        </w:rPr>
        <w:t xml:space="preserve"> </w:t>
      </w:r>
    </w:p>
    <w:p w14:paraId="3238C738" w14:textId="77777777" w:rsidR="000C6816" w:rsidRDefault="001805FD">
      <w:pPr>
        <w:numPr>
          <w:ilvl w:val="0"/>
          <w:numId w:val="6"/>
        </w:numPr>
        <w:spacing w:after="32" w:line="238" w:lineRule="auto"/>
        <w:ind w:right="276" w:hanging="361"/>
      </w:pPr>
      <w:r>
        <w:t>Sokolik, M.E. &amp; Erickson, M. (1994). Simulations and mini-case studies for teacher training. Conference for Teachers of English to Students of Other Languages, Baltimore, Maryland, March 1994.</w:t>
      </w:r>
      <w:r>
        <w:rPr>
          <w:rFonts w:cs="Cambria"/>
        </w:rPr>
        <w:t xml:space="preserve"> </w:t>
      </w:r>
    </w:p>
    <w:p w14:paraId="473F76FA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Rushing, T., Feldman, M. &amp; Sokolik, M.E. (1994). Presenting </w:t>
      </w:r>
      <w:r>
        <w:rPr>
          <w:rFonts w:cs="Cambria"/>
          <w:i/>
        </w:rPr>
        <w:t>TESL-EJ</w:t>
      </w:r>
      <w:r>
        <w:t>. Poster Session, Conference for Teachers of English to Students of Other Languages, Baltimore, Maryland, March 1994.</w:t>
      </w:r>
      <w:r>
        <w:rPr>
          <w:rFonts w:cs="Cambria"/>
        </w:rPr>
        <w:t xml:space="preserve"> </w:t>
      </w:r>
    </w:p>
    <w:p w14:paraId="68C4212C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(1993). Resources for the NNS Students. Invited seminar, Dept. of English, UC Berkeley, February 1993.</w:t>
      </w:r>
      <w:r>
        <w:rPr>
          <w:rFonts w:cs="Cambria"/>
        </w:rPr>
        <w:t xml:space="preserve"> </w:t>
      </w:r>
    </w:p>
    <w:p w14:paraId="47397258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(1993). Designing a film course for the ESL class. Conference for Teachers of English to Students of Other Languages, Atlanta, Ga., April 1993.</w:t>
      </w:r>
      <w:r>
        <w:rPr>
          <w:rFonts w:cs="Cambria"/>
        </w:rPr>
        <w:t xml:space="preserve"> </w:t>
      </w:r>
    </w:p>
    <w:p w14:paraId="01E48040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(1993). The Globalization of Culture: Implications for Language Teaching. Invited lecture, </w:t>
      </w:r>
      <w:proofErr w:type="spellStart"/>
      <w:r>
        <w:t>Uniao</w:t>
      </w:r>
      <w:proofErr w:type="spellEnd"/>
      <w:r>
        <w:t>, Sao Paulo, Brazil.</w:t>
      </w:r>
      <w:r>
        <w:rPr>
          <w:rFonts w:cs="Cambria"/>
        </w:rPr>
        <w:t xml:space="preserve"> </w:t>
      </w:r>
    </w:p>
    <w:p w14:paraId="3618C867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(1992). Making cultural links: three programs exploring the American mosaic. Conference for Teachers of English to Students of Other Languages, Vancouver, British Columbia, March 4, 1992.</w:t>
      </w:r>
      <w:r>
        <w:rPr>
          <w:rFonts w:cs="Cambria"/>
        </w:rPr>
        <w:t xml:space="preserve"> </w:t>
      </w:r>
    </w:p>
    <w:p w14:paraId="6FCCF740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(1992). Boxed in by language: Metaphor and space. Lecture Series in Architecture, Texas A&amp;M University, February 21, 1992.</w:t>
      </w:r>
      <w:r>
        <w:rPr>
          <w:rFonts w:cs="Cambria"/>
        </w:rPr>
        <w:t xml:space="preserve"> </w:t>
      </w:r>
    </w:p>
    <w:p w14:paraId="25364F4F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(1992). Constraints on second language learning. Invited lecture. Heinle &amp; Heinle Institute, Austin, Texas, January 11, 1992.</w:t>
      </w:r>
      <w:r>
        <w:rPr>
          <w:rFonts w:cs="Cambria"/>
        </w:rPr>
        <w:t xml:space="preserve"> </w:t>
      </w:r>
    </w:p>
    <w:p w14:paraId="2F8D4352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(1991). Persistence of accent: a connectionist explanation. Conference for Teachers of English to Students of Other Languages, New York, New York, March 28, 1991.</w:t>
      </w:r>
      <w:r>
        <w:rPr>
          <w:rFonts w:cs="Cambria"/>
        </w:rPr>
        <w:t xml:space="preserve"> </w:t>
      </w:r>
    </w:p>
    <w:p w14:paraId="595C6E6A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(1990). Learning without Rules: PDP and the Microstructure of Language. Part of a Colloquium on Current Theory in Second Language Learning, Conference for Teachers of English to Students of Other Languages, San Francisco, Mar. 6, 1990.</w:t>
      </w:r>
      <w:r>
        <w:rPr>
          <w:rFonts w:cs="Cambria"/>
        </w:rPr>
        <w:t xml:space="preserve"> </w:t>
      </w:r>
    </w:p>
    <w:p w14:paraId="4A04B93D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(1989). Out of left field: Baseball and American idiom. Paper presented at </w:t>
      </w:r>
    </w:p>
    <w:p w14:paraId="3243461B" w14:textId="77777777" w:rsidR="000C6816" w:rsidRDefault="001805FD">
      <w:pPr>
        <w:spacing w:after="15" w:line="250" w:lineRule="auto"/>
        <w:ind w:left="10" w:right="37" w:hanging="10"/>
        <w:jc w:val="center"/>
      </w:pPr>
      <w:r>
        <w:lastRenderedPageBreak/>
        <w:t xml:space="preserve">“Baseball and the American Culture” conference, </w:t>
      </w:r>
      <w:proofErr w:type="gramStart"/>
      <w:r>
        <w:t>on the occasion of</w:t>
      </w:r>
      <w:proofErr w:type="gramEnd"/>
      <w:r>
        <w:t xml:space="preserve"> the 50th Anniversary </w:t>
      </w:r>
    </w:p>
    <w:p w14:paraId="59E557B1" w14:textId="77777777" w:rsidR="000C6816" w:rsidRDefault="001805FD">
      <w:pPr>
        <w:ind w:left="360" w:right="276" w:firstLine="0"/>
      </w:pPr>
      <w:r>
        <w:t>of the Baseball Hall of Fame, Cooperstown, New York, June 7-10.</w:t>
      </w:r>
      <w:r>
        <w:rPr>
          <w:rFonts w:cs="Cambria"/>
        </w:rPr>
        <w:t xml:space="preserve"> </w:t>
      </w:r>
    </w:p>
    <w:p w14:paraId="4E6211FE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&amp; Smith, M.E. (1989) French gender recognition: A network model &amp; implications for second language acquisition. Paper presented at the Second Language Research Forum, Los Angeles, CA, Feb. 23-26.</w:t>
      </w:r>
      <w:r>
        <w:rPr>
          <w:rFonts w:cs="Cambria"/>
        </w:rPr>
        <w:t xml:space="preserve"> </w:t>
      </w:r>
    </w:p>
    <w:p w14:paraId="23591E4F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(1988). Pronominal reference in foreigner talk: The case of English and Japanese. Paper Presented at the Second Language Research Forum, Honolulu, Hawai’i.</w:t>
      </w:r>
      <w:r>
        <w:rPr>
          <w:rFonts w:cs="Cambria"/>
        </w:rPr>
        <w:t xml:space="preserve"> </w:t>
      </w:r>
    </w:p>
    <w:p w14:paraId="2CEC78CB" w14:textId="77777777" w:rsidR="000C6816" w:rsidRDefault="001805FD">
      <w:pPr>
        <w:numPr>
          <w:ilvl w:val="0"/>
          <w:numId w:val="6"/>
        </w:numPr>
        <w:ind w:right="276" w:hanging="361"/>
      </w:pPr>
      <w:r>
        <w:t>Schumann, J.H., Master, P.A., and Sokolik, M.E. (1987). The experimental creation of a pidgin language. Paper Presented at the Second Language Research Forum, Los Angeles, California.</w:t>
      </w:r>
      <w:r>
        <w:rPr>
          <w:rFonts w:cs="Cambria"/>
        </w:rPr>
        <w:t xml:space="preserve"> </w:t>
      </w:r>
    </w:p>
    <w:p w14:paraId="06E2D127" w14:textId="77777777" w:rsidR="000C6816" w:rsidRDefault="001805FD">
      <w:pPr>
        <w:numPr>
          <w:ilvl w:val="0"/>
          <w:numId w:val="6"/>
        </w:numPr>
        <w:ind w:right="276" w:hanging="361"/>
      </w:pPr>
      <w:r>
        <w:t>Schumann, J.H., Master, P.A., Sokolik, M.E., Hawkins, B., and Dominguez, M. (1985). The development of an experimental pidgin. Paper Presented at the Conference of CATESOL, Oakland, California.</w:t>
      </w:r>
      <w:r>
        <w:rPr>
          <w:rFonts w:cs="Cambria"/>
        </w:rPr>
        <w:t xml:space="preserve"> </w:t>
      </w:r>
    </w:p>
    <w:p w14:paraId="467E6AA2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(1983). Determining the beginnings of Italian Neo-classical poetry. Oregon Classical Society, Portland, Oregon. Invited Lecture.</w:t>
      </w:r>
      <w:r>
        <w:rPr>
          <w:rFonts w:cs="Cambria"/>
        </w:rPr>
        <w:t xml:space="preserve"> </w:t>
      </w:r>
    </w:p>
    <w:p w14:paraId="7ACD9BCB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3CDEBDDF" w14:textId="4F3E1B3E" w:rsidR="000C6816" w:rsidRPr="00F62B4D" w:rsidRDefault="001805FD">
      <w:pPr>
        <w:spacing w:after="16"/>
        <w:ind w:left="215" w:hanging="10"/>
        <w:rPr>
          <w:rStyle w:val="SubtleEmphasis"/>
          <w:b/>
          <w:bCs/>
        </w:rPr>
      </w:pPr>
      <w:r w:rsidRPr="00F62B4D">
        <w:rPr>
          <w:rStyle w:val="SubtleEmphasis"/>
          <w:b/>
          <w:bCs/>
        </w:rPr>
        <w:t>Reviews &amp; Abstracts</w:t>
      </w:r>
    </w:p>
    <w:p w14:paraId="4826E8E8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(2007). Review of </w:t>
      </w:r>
      <w:r>
        <w:rPr>
          <w:rFonts w:cs="Cambria"/>
          <w:i/>
        </w:rPr>
        <w:t xml:space="preserve">The Sound of Blue </w:t>
      </w:r>
      <w:r>
        <w:t xml:space="preserve">by Holly Payne (includes interview with the author). </w:t>
      </w:r>
      <w:r>
        <w:rPr>
          <w:rFonts w:cs="Cambria"/>
          <w:i/>
        </w:rPr>
        <w:t xml:space="preserve">TESL-EJ </w:t>
      </w:r>
      <w:r>
        <w:t>Vol. 11.3, &lt;</w:t>
      </w:r>
      <w:hyperlink r:id="rId94">
        <w:r>
          <w:t>tesl</w:t>
        </w:r>
      </w:hyperlink>
      <w:hyperlink r:id="rId95">
        <w:r>
          <w:t>-</w:t>
        </w:r>
      </w:hyperlink>
      <w:hyperlink r:id="rId96">
        <w:r>
          <w:t>ej.org/ej43/r1.html</w:t>
        </w:r>
      </w:hyperlink>
      <w:hyperlink r:id="rId97">
        <w:r>
          <w:t>&gt;</w:t>
        </w:r>
      </w:hyperlink>
      <w:r>
        <w:rPr>
          <w:rFonts w:cs="Cambria"/>
        </w:rPr>
        <w:t xml:space="preserve"> </w:t>
      </w:r>
    </w:p>
    <w:p w14:paraId="17C1DE68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(2006). Review of </w:t>
      </w:r>
      <w:r>
        <w:rPr>
          <w:rFonts w:cs="Cambria"/>
          <w:i/>
        </w:rPr>
        <w:t xml:space="preserve">The Nuts and Bolts of College Writing </w:t>
      </w:r>
      <w:r>
        <w:t xml:space="preserve">by Michael Harvey (Hackett Pubs.). </w:t>
      </w:r>
      <w:r>
        <w:rPr>
          <w:rFonts w:cs="Cambria"/>
          <w:i/>
        </w:rPr>
        <w:t xml:space="preserve">TESOL Higher Education Newsletter. </w:t>
      </w:r>
    </w:p>
    <w:p w14:paraId="037DF242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(2002). Review of </w:t>
      </w:r>
      <w:r>
        <w:rPr>
          <w:rFonts w:cs="Cambria"/>
          <w:i/>
        </w:rPr>
        <w:t xml:space="preserve">La Chaise </w:t>
      </w:r>
      <w:proofErr w:type="spellStart"/>
      <w:r>
        <w:rPr>
          <w:rFonts w:cs="Cambria"/>
          <w:i/>
        </w:rPr>
        <w:t>Berçante</w:t>
      </w:r>
      <w:proofErr w:type="spellEnd"/>
      <w:r>
        <w:t xml:space="preserve">. [CD-ROM] </w:t>
      </w:r>
      <w:r>
        <w:rPr>
          <w:rFonts w:cs="Cambria"/>
          <w:i/>
        </w:rPr>
        <w:t xml:space="preserve">CALL@Chorus </w:t>
      </w:r>
    </w:p>
    <w:p w14:paraId="11C3837A" w14:textId="77777777" w:rsidR="000C6816" w:rsidRDefault="001805FD" w:rsidP="00D510D6">
      <w:pPr>
        <w:ind w:left="361" w:right="276" w:firstLine="0"/>
      </w:pPr>
      <w:r>
        <w:t>&lt;writing.berkeley.edu/chorus/call/reviews/la_chaise/&gt; [site no longer active]</w:t>
      </w:r>
      <w:r>
        <w:rPr>
          <w:rFonts w:cs="Cambria"/>
        </w:rPr>
        <w:t xml:space="preserve"> </w:t>
      </w:r>
      <w:r>
        <w:rPr>
          <w:rFonts w:ascii="Arial" w:eastAsia="Arial" w:hAnsi="Arial" w:cs="Arial"/>
        </w:rPr>
        <w:t xml:space="preserve">• </w:t>
      </w:r>
      <w:r>
        <w:t xml:space="preserve">Sokolik, M.E. (2000). Review of </w:t>
      </w:r>
      <w:r>
        <w:rPr>
          <w:rFonts w:cs="Cambria"/>
          <w:i/>
        </w:rPr>
        <w:t>Alexis, the Encomium TOEIC Test Preparation System</w:t>
      </w:r>
      <w:r>
        <w:t xml:space="preserve">. </w:t>
      </w:r>
    </w:p>
    <w:p w14:paraId="1497AD53" w14:textId="77777777" w:rsidR="000C6816" w:rsidRDefault="001805FD">
      <w:pPr>
        <w:ind w:left="721" w:right="276" w:firstLine="0"/>
      </w:pPr>
      <w:r>
        <w:t xml:space="preserve">[CD-ROM] </w:t>
      </w:r>
      <w:r>
        <w:rPr>
          <w:rFonts w:cs="Cambria"/>
          <w:i/>
        </w:rPr>
        <w:t>TESL-EJ</w:t>
      </w:r>
      <w:r>
        <w:t>, Vol. 4.3 &lt;</w:t>
      </w:r>
      <w:hyperlink r:id="rId98">
        <w:r>
          <w:t>tesl</w:t>
        </w:r>
      </w:hyperlink>
      <w:hyperlink r:id="rId99">
        <w:r>
          <w:t>-</w:t>
        </w:r>
      </w:hyperlink>
      <w:hyperlink r:id="rId100">
        <w:r>
          <w:t>ej.org/ej15/m2.html</w:t>
        </w:r>
      </w:hyperlink>
      <w:hyperlink r:id="rId101">
        <w:r>
          <w:t>&gt;</w:t>
        </w:r>
      </w:hyperlink>
      <w:r>
        <w:rPr>
          <w:rFonts w:cs="Cambria"/>
        </w:rPr>
        <w:t xml:space="preserve"> </w:t>
      </w:r>
    </w:p>
    <w:p w14:paraId="19E10001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(2000). Review of </w:t>
      </w:r>
      <w:r>
        <w:rPr>
          <w:rFonts w:cs="Cambria"/>
          <w:i/>
        </w:rPr>
        <w:t>New Ways of Teaching Culture</w:t>
      </w:r>
      <w:r>
        <w:t xml:space="preserve">, by Alvino E. </w:t>
      </w:r>
      <w:proofErr w:type="spellStart"/>
      <w:r>
        <w:t>Fantini</w:t>
      </w:r>
      <w:proofErr w:type="spellEnd"/>
      <w:r>
        <w:t xml:space="preserve"> (Ed.), </w:t>
      </w:r>
    </w:p>
    <w:p w14:paraId="67C9D857" w14:textId="77777777" w:rsidR="000C6816" w:rsidRDefault="001805FD">
      <w:pPr>
        <w:ind w:left="721" w:right="276" w:firstLine="0"/>
      </w:pPr>
      <w:r>
        <w:t xml:space="preserve">1997 TESOL Publications. </w:t>
      </w:r>
      <w:r>
        <w:rPr>
          <w:rFonts w:cs="Cambria"/>
          <w:i/>
        </w:rPr>
        <w:t>TESL-EJ 4-3</w:t>
      </w:r>
      <w:r>
        <w:t>. &lt;</w:t>
      </w:r>
      <w:hyperlink r:id="rId102">
        <w:r>
          <w:t>tesl</w:t>
        </w:r>
      </w:hyperlink>
      <w:hyperlink r:id="rId103">
        <w:r>
          <w:t>-</w:t>
        </w:r>
      </w:hyperlink>
      <w:hyperlink r:id="rId104">
        <w:r>
          <w:t>ej.org/ej15/r10.html</w:t>
        </w:r>
      </w:hyperlink>
      <w:hyperlink r:id="rId105">
        <w:r>
          <w:t>&gt;</w:t>
        </w:r>
      </w:hyperlink>
      <w:r>
        <w:rPr>
          <w:rFonts w:cs="Cambria"/>
        </w:rPr>
        <w:t xml:space="preserve"> </w:t>
      </w:r>
    </w:p>
    <w:p w14:paraId="457D615D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M.E., Review of </w:t>
      </w:r>
      <w:r>
        <w:rPr>
          <w:rFonts w:cs="Cambria"/>
          <w:i/>
        </w:rPr>
        <w:t>EF International’s ‘Englishtown’, TESL-EJ 3.1</w:t>
      </w:r>
      <w:r>
        <w:t>. &lt;</w:t>
      </w:r>
      <w:hyperlink r:id="rId106">
        <w:r>
          <w:t>tesl</w:t>
        </w:r>
      </w:hyperlink>
      <w:hyperlink r:id="rId107">
        <w:r>
          <w:t xml:space="preserve">- </w:t>
        </w:r>
      </w:hyperlink>
      <w:hyperlink r:id="rId108">
        <w:r>
          <w:t>ej.org/ej09/m1.html</w:t>
        </w:r>
      </w:hyperlink>
      <w:hyperlink r:id="rId109">
        <w:r>
          <w:t>&gt;</w:t>
        </w:r>
      </w:hyperlink>
      <w:r>
        <w:rPr>
          <w:rFonts w:cs="Cambria"/>
        </w:rPr>
        <w:t xml:space="preserve"> </w:t>
      </w:r>
    </w:p>
    <w:p w14:paraId="760D0BDE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(1999). Review of “Real English.” </w:t>
      </w:r>
      <w:r>
        <w:rPr>
          <w:rFonts w:cs="Cambria"/>
          <w:i/>
        </w:rPr>
        <w:t xml:space="preserve">CALL@Chorus. </w:t>
      </w:r>
    </w:p>
    <w:p w14:paraId="6D8D30BE" w14:textId="77777777" w:rsidR="000C6816" w:rsidRDefault="001805FD" w:rsidP="00D510D6">
      <w:pPr>
        <w:ind w:left="361" w:right="276" w:firstLine="0"/>
      </w:pPr>
      <w:r>
        <w:t>&lt;writing.berkeley.edu/chorus/call/reviews/real_english/&gt; [site no longer active]</w:t>
      </w:r>
      <w:r>
        <w:rPr>
          <w:rFonts w:cs="Cambria"/>
        </w:rPr>
        <w:t xml:space="preserve"> </w:t>
      </w:r>
    </w:p>
    <w:p w14:paraId="5C93D4D8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(1997). Review of </w:t>
      </w:r>
      <w:r>
        <w:rPr>
          <w:rFonts w:cs="Cambria"/>
          <w:i/>
        </w:rPr>
        <w:t xml:space="preserve">Russian Tutor 1: Russian for Beginners </w:t>
      </w:r>
      <w:r>
        <w:t>[CD-ROM]. In Chorus CALL writing.berkeley.edu/chorus/call/reviews/</w:t>
      </w:r>
      <w:proofErr w:type="spellStart"/>
      <w:r>
        <w:t>russiantutor</w:t>
      </w:r>
      <w:proofErr w:type="spellEnd"/>
      <w:r>
        <w:t>/. [site no longer active]</w:t>
      </w:r>
      <w:r>
        <w:rPr>
          <w:rFonts w:cs="Cambria"/>
        </w:rPr>
        <w:t xml:space="preserve"> </w:t>
      </w:r>
    </w:p>
    <w:p w14:paraId="2E594AFF" w14:textId="77777777" w:rsidR="000C6816" w:rsidRDefault="001805FD">
      <w:pPr>
        <w:numPr>
          <w:ilvl w:val="0"/>
          <w:numId w:val="6"/>
        </w:numPr>
        <w:ind w:right="276" w:hanging="361"/>
      </w:pPr>
      <w:r>
        <w:t>Sokolik, M.E. (1996). Review of “Escape from Planet Arizona” [CD-ROM]. In Chorus CALL writing.berkeley.edu/chorus/call/reviews/archives/escape.html [site no longer active]</w:t>
      </w:r>
      <w:r>
        <w:rPr>
          <w:rFonts w:cs="Cambria"/>
        </w:rPr>
        <w:t xml:space="preserve"> </w:t>
      </w:r>
    </w:p>
    <w:p w14:paraId="329EDB06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(1995). Review of </w:t>
      </w:r>
      <w:r>
        <w:rPr>
          <w:rFonts w:cs="Cambria"/>
          <w:i/>
        </w:rPr>
        <w:t>Listening to the World: Cultural Issues in Academic Writing</w:t>
      </w:r>
      <w:r>
        <w:t xml:space="preserve">, by Helen Fox, 1994, NCTE. TESL-EJ 1(4). </w:t>
      </w:r>
      <w:hyperlink r:id="rId110">
        <w:r>
          <w:t>&lt;tesl</w:t>
        </w:r>
      </w:hyperlink>
      <w:hyperlink r:id="rId111">
        <w:r>
          <w:t>-</w:t>
        </w:r>
      </w:hyperlink>
      <w:hyperlink r:id="rId112">
        <w:r>
          <w:t>ej.org/ej04/r4.html</w:t>
        </w:r>
      </w:hyperlink>
      <w:hyperlink r:id="rId113">
        <w:r>
          <w:t>&gt;</w:t>
        </w:r>
      </w:hyperlink>
      <w:r>
        <w:rPr>
          <w:rFonts w:cs="Cambria"/>
        </w:rPr>
        <w:t xml:space="preserve"> </w:t>
      </w:r>
    </w:p>
    <w:p w14:paraId="13454C79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 (1994). Review of </w:t>
      </w:r>
      <w:r>
        <w:rPr>
          <w:rFonts w:cs="Cambria"/>
          <w:i/>
        </w:rPr>
        <w:t xml:space="preserve">Approaches to Research in Second Language Learning </w:t>
      </w:r>
      <w:r>
        <w:t xml:space="preserve">by Donna M. Johnson, 1992, Longman Publishers. </w:t>
      </w:r>
      <w:r>
        <w:rPr>
          <w:rFonts w:cs="Cambria"/>
          <w:i/>
        </w:rPr>
        <w:t>Studies in Second Language Acquisition</w:t>
      </w:r>
      <w:r>
        <w:t>.</w:t>
      </w:r>
      <w:r>
        <w:rPr>
          <w:rFonts w:cs="Cambria"/>
        </w:rPr>
        <w:t xml:space="preserve"> </w:t>
      </w:r>
    </w:p>
    <w:p w14:paraId="649388E2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M.E., (1991). Review of </w:t>
      </w:r>
      <w:r>
        <w:rPr>
          <w:rFonts w:cs="Cambria"/>
          <w:i/>
        </w:rPr>
        <w:t>Forked Tongues: American Indian Speech, Text and Writing</w:t>
      </w:r>
      <w:r>
        <w:t xml:space="preserve">, by David Murray, 1991, University of Indiana Press. </w:t>
      </w:r>
      <w:r>
        <w:rPr>
          <w:rFonts w:cs="Cambria"/>
          <w:i/>
        </w:rPr>
        <w:t>Journal of Post-Modern Culture 3</w:t>
      </w:r>
      <w:r>
        <w:t>, May 1991.</w:t>
      </w:r>
      <w:r>
        <w:rPr>
          <w:rFonts w:cs="Cambria"/>
        </w:rPr>
        <w:t xml:space="preserve"> </w:t>
      </w:r>
    </w:p>
    <w:p w14:paraId="0AF73885" w14:textId="77777777" w:rsidR="000C6816" w:rsidRDefault="001805FD">
      <w:pPr>
        <w:numPr>
          <w:ilvl w:val="0"/>
          <w:numId w:val="6"/>
        </w:numPr>
        <w:ind w:right="276" w:hanging="361"/>
      </w:pPr>
      <w:r>
        <w:lastRenderedPageBreak/>
        <w:t xml:space="preserve">Smith, M.E., </w:t>
      </w:r>
      <w:proofErr w:type="spellStart"/>
      <w:r>
        <w:t>Halgren</w:t>
      </w:r>
      <w:proofErr w:type="spellEnd"/>
      <w:r>
        <w:t xml:space="preserve">, E., Sokolik, M., </w:t>
      </w:r>
      <w:proofErr w:type="spellStart"/>
      <w:r>
        <w:t>Baudena</w:t>
      </w:r>
      <w:proofErr w:type="spellEnd"/>
      <w:r>
        <w:t xml:space="preserve">, P., </w:t>
      </w:r>
      <w:proofErr w:type="spellStart"/>
      <w:r>
        <w:t>Musolino</w:t>
      </w:r>
      <w:proofErr w:type="spellEnd"/>
      <w:r>
        <w:t xml:space="preserve">, C., </w:t>
      </w:r>
      <w:proofErr w:type="spellStart"/>
      <w:r>
        <w:t>Liegeois</w:t>
      </w:r>
      <w:proofErr w:type="spellEnd"/>
      <w:r>
        <w:t xml:space="preserve">-Chauvel, C., &amp; Chauvel, P. (1988). Intracranial Distribution of Human Cognitive Potentials. </w:t>
      </w:r>
      <w:r>
        <w:rPr>
          <w:rFonts w:cs="Cambria"/>
          <w:i/>
        </w:rPr>
        <w:t>Society for Neuroscience Abstracts 14</w:t>
      </w:r>
      <w:r>
        <w:t>, 1014.</w:t>
      </w:r>
      <w:r>
        <w:rPr>
          <w:rFonts w:cs="Cambria"/>
        </w:rPr>
        <w:t xml:space="preserve"> </w:t>
      </w:r>
    </w:p>
    <w:p w14:paraId="494007CE" w14:textId="77777777" w:rsidR="000C6816" w:rsidRDefault="001805FD">
      <w:pPr>
        <w:numPr>
          <w:ilvl w:val="0"/>
          <w:numId w:val="6"/>
        </w:numPr>
        <w:ind w:right="276" w:hanging="361"/>
      </w:pPr>
      <w:r>
        <w:t xml:space="preserve">Sokolik, M.E., (1985), Review Article of </w:t>
      </w:r>
      <w:r>
        <w:rPr>
          <w:rFonts w:cs="Cambria"/>
          <w:i/>
        </w:rPr>
        <w:t>An Epistemology for the Language Sciences</w:t>
      </w:r>
      <w:r>
        <w:t xml:space="preserve">, edited by A. </w:t>
      </w:r>
      <w:proofErr w:type="spellStart"/>
      <w:r>
        <w:t>Guiora</w:t>
      </w:r>
      <w:proofErr w:type="spellEnd"/>
      <w:r>
        <w:t xml:space="preserve">, </w:t>
      </w:r>
      <w:r>
        <w:rPr>
          <w:rFonts w:cs="Cambria"/>
          <w:i/>
        </w:rPr>
        <w:t>Second Language Research</w:t>
      </w:r>
      <w:r>
        <w:t>, 1(2): 169-179.</w:t>
      </w:r>
      <w:r>
        <w:rPr>
          <w:rFonts w:cs="Cambria"/>
        </w:rPr>
        <w:t xml:space="preserve"> </w:t>
      </w:r>
    </w:p>
    <w:p w14:paraId="38783A3C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775EE5D0" w14:textId="77777777" w:rsidR="000C6816" w:rsidRPr="00552C3E" w:rsidRDefault="001805FD">
      <w:pPr>
        <w:pStyle w:val="Heading1"/>
        <w:ind w:left="215"/>
        <w:rPr>
          <w:rStyle w:val="SubtleEmphasis"/>
        </w:rPr>
      </w:pPr>
      <w:r w:rsidRPr="00552C3E">
        <w:rPr>
          <w:rStyle w:val="SubtleEmphasis"/>
        </w:rPr>
        <w:t xml:space="preserve">Books Edited </w:t>
      </w:r>
    </w:p>
    <w:p w14:paraId="0EA34A7C" w14:textId="77777777" w:rsidR="000C6816" w:rsidRDefault="001805FD">
      <w:pPr>
        <w:numPr>
          <w:ilvl w:val="0"/>
          <w:numId w:val="7"/>
        </w:numPr>
        <w:ind w:right="552" w:hanging="360"/>
      </w:pPr>
      <w:proofErr w:type="spellStart"/>
      <w:r>
        <w:t>Griffee</w:t>
      </w:r>
      <w:proofErr w:type="spellEnd"/>
      <w:r>
        <w:t xml:space="preserve">, Dale (2018, 2023, forthcoming). </w:t>
      </w:r>
      <w:r>
        <w:rPr>
          <w:rFonts w:cs="Cambria"/>
          <w:i/>
        </w:rPr>
        <w:t>An Introduction to Second-Language Research Methods: Design and Data, 2nd and 3</w:t>
      </w:r>
      <w:r>
        <w:rPr>
          <w:rFonts w:cs="Cambria"/>
          <w:i/>
          <w:vertAlign w:val="superscript"/>
        </w:rPr>
        <w:t>rd</w:t>
      </w:r>
      <w:r>
        <w:rPr>
          <w:rFonts w:cs="Cambria"/>
          <w:i/>
        </w:rPr>
        <w:t xml:space="preserve"> Editions. </w:t>
      </w:r>
      <w:r>
        <w:t>Berkeley &amp; Kyoto: TESL-EJ Publications.</w:t>
      </w:r>
      <w:r>
        <w:rPr>
          <w:rFonts w:cs="Cambria"/>
        </w:rPr>
        <w:t xml:space="preserve"> </w:t>
      </w:r>
    </w:p>
    <w:p w14:paraId="296D3C82" w14:textId="77777777" w:rsidR="000C6816" w:rsidRDefault="001805FD">
      <w:pPr>
        <w:numPr>
          <w:ilvl w:val="0"/>
          <w:numId w:val="7"/>
        </w:numPr>
        <w:ind w:right="552" w:hanging="360"/>
      </w:pPr>
      <w:r>
        <w:t xml:space="preserve">Spars, Brandon (2020). </w:t>
      </w:r>
      <w:proofErr w:type="spellStart"/>
      <w:r>
        <w:rPr>
          <w:rFonts w:cs="Cambria"/>
          <w:i/>
        </w:rPr>
        <w:t>Rangda</w:t>
      </w:r>
      <w:proofErr w:type="spellEnd"/>
      <w:r>
        <w:rPr>
          <w:rFonts w:cs="Cambria"/>
          <w:i/>
        </w:rPr>
        <w:t>: The Legendary Goddess of Bali</w:t>
      </w:r>
      <w:r>
        <w:t>. Eugene, OR: Wayzgoose Press.</w:t>
      </w:r>
      <w:r>
        <w:rPr>
          <w:rFonts w:cs="Cambria"/>
        </w:rPr>
        <w:t xml:space="preserve"> </w:t>
      </w:r>
    </w:p>
    <w:p w14:paraId="5EB70950" w14:textId="77777777" w:rsidR="000C6816" w:rsidRDefault="001805FD">
      <w:pPr>
        <w:numPr>
          <w:ilvl w:val="0"/>
          <w:numId w:val="7"/>
        </w:numPr>
        <w:ind w:right="552" w:hanging="360"/>
      </w:pPr>
      <w:r>
        <w:t xml:space="preserve">Brummer, Jennifer (2018). </w:t>
      </w:r>
      <w:r>
        <w:rPr>
          <w:rFonts w:cs="Cambria"/>
          <w:i/>
        </w:rPr>
        <w:t xml:space="preserve">Mind Your Language. </w:t>
      </w:r>
      <w:r>
        <w:t xml:space="preserve">Eugene, OR: Wayzgoose Press. </w:t>
      </w:r>
    </w:p>
    <w:p w14:paraId="2EED23D8" w14:textId="77777777" w:rsidR="000C6816" w:rsidRDefault="001805FD">
      <w:pPr>
        <w:ind w:left="360" w:right="276" w:firstLine="0"/>
      </w:pPr>
      <w:r>
        <w:t xml:space="preserve">Berger, Janine (2017). </w:t>
      </w:r>
      <w:r>
        <w:rPr>
          <w:rFonts w:cs="Cambria"/>
          <w:i/>
        </w:rPr>
        <w:t xml:space="preserve">30 Games for Social Change. </w:t>
      </w:r>
      <w:r>
        <w:t>Eugene, OR: Wayzgoose Press.</w:t>
      </w:r>
      <w:r>
        <w:rPr>
          <w:rFonts w:cs="Cambria"/>
        </w:rPr>
        <w:t xml:space="preserve"> </w:t>
      </w:r>
    </w:p>
    <w:p w14:paraId="5A84F0E1" w14:textId="77777777" w:rsidR="000C6816" w:rsidRDefault="001805FD">
      <w:pPr>
        <w:numPr>
          <w:ilvl w:val="0"/>
          <w:numId w:val="7"/>
        </w:numPr>
        <w:ind w:right="552" w:hanging="360"/>
      </w:pPr>
      <w:proofErr w:type="spellStart"/>
      <w:r>
        <w:t>Griffee</w:t>
      </w:r>
      <w:proofErr w:type="spellEnd"/>
      <w:r>
        <w:t xml:space="preserve">, Dale (2015). </w:t>
      </w:r>
      <w:r>
        <w:rPr>
          <w:rFonts w:cs="Cambria"/>
          <w:i/>
        </w:rPr>
        <w:t xml:space="preserve">An Introduction to Second-Language Research Methods: Design and Data. </w:t>
      </w:r>
      <w:r>
        <w:t>Berkeley &amp; Kyoto: TESL-EJ Publications.</w:t>
      </w:r>
      <w:r>
        <w:rPr>
          <w:rFonts w:cs="Cambria"/>
        </w:rPr>
        <w:t xml:space="preserve"> </w:t>
      </w:r>
    </w:p>
    <w:p w14:paraId="3919D8A8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2F99749B" w14:textId="77777777" w:rsidR="000C6816" w:rsidRPr="006620F2" w:rsidRDefault="001805FD">
      <w:pPr>
        <w:pStyle w:val="Heading1"/>
        <w:ind w:left="215"/>
        <w:rPr>
          <w:rStyle w:val="SubtleEmphasis"/>
        </w:rPr>
      </w:pPr>
      <w:r w:rsidRPr="006620F2">
        <w:rPr>
          <w:rStyle w:val="SubtleEmphasis"/>
        </w:rPr>
        <w:t xml:space="preserve">Fiction </w:t>
      </w:r>
    </w:p>
    <w:p w14:paraId="2D1B3467" w14:textId="77777777" w:rsidR="000C6816" w:rsidRDefault="001805FD">
      <w:pPr>
        <w:numPr>
          <w:ilvl w:val="0"/>
          <w:numId w:val="8"/>
        </w:numPr>
        <w:spacing w:after="32" w:line="238" w:lineRule="auto"/>
        <w:ind w:right="1114" w:hanging="360"/>
      </w:pPr>
      <w:r>
        <w:t xml:space="preserve">Sokolik, Maggie (2023) “Brown Paper” and “Sagarmatha” in </w:t>
      </w:r>
      <w:r>
        <w:rPr>
          <w:rFonts w:cs="Cambria"/>
          <w:i/>
        </w:rPr>
        <w:t xml:space="preserve">A Cluster of Lights, Then and Now: 52 Writers Around the World </w:t>
      </w:r>
      <w:r>
        <w:t xml:space="preserve">(Michelle </w:t>
      </w:r>
      <w:proofErr w:type="spellStart"/>
      <w:r>
        <w:t>Elvy</w:t>
      </w:r>
      <w:proofErr w:type="spellEnd"/>
      <w:r>
        <w:t>, Ed.). Adelaide, Australia: Pure Slush Books.</w:t>
      </w:r>
      <w:r>
        <w:rPr>
          <w:rFonts w:cs="Cambria"/>
        </w:rPr>
        <w:t xml:space="preserve"> </w:t>
      </w:r>
    </w:p>
    <w:p w14:paraId="07B621F2" w14:textId="77777777" w:rsidR="000C6816" w:rsidRDefault="001805FD">
      <w:pPr>
        <w:numPr>
          <w:ilvl w:val="0"/>
          <w:numId w:val="8"/>
        </w:numPr>
        <w:ind w:right="1114" w:hanging="360"/>
      </w:pPr>
      <w:r>
        <w:t xml:space="preserve">Sokolik, Maggie (accepted for publication, forthcoming). </w:t>
      </w:r>
      <w:r>
        <w:rPr>
          <w:rFonts w:cs="Cambria"/>
          <w:i/>
        </w:rPr>
        <w:t>Too Late for Houston</w:t>
      </w:r>
      <w:r>
        <w:t>. [novel] Eugene, OR: Wayzgoose Press.</w:t>
      </w:r>
      <w:r>
        <w:rPr>
          <w:rFonts w:cs="Cambria"/>
        </w:rPr>
        <w:t xml:space="preserve"> </w:t>
      </w:r>
    </w:p>
    <w:p w14:paraId="7141022D" w14:textId="69463BC3" w:rsidR="000C6816" w:rsidRDefault="001805FD">
      <w:pPr>
        <w:numPr>
          <w:ilvl w:val="0"/>
          <w:numId w:val="8"/>
        </w:numPr>
        <w:ind w:right="1114" w:hanging="360"/>
      </w:pPr>
      <w:r>
        <w:t xml:space="preserve">Sokolik, Maggie (2010). “Stations of the Cross,” </w:t>
      </w:r>
      <w:hyperlink r:id="rId114">
        <w:r>
          <w:rPr>
            <w:rFonts w:cs="Cambria"/>
            <w:i/>
          </w:rPr>
          <w:t xml:space="preserve">thirteen/Best of </w:t>
        </w:r>
      </w:hyperlink>
      <w:hyperlink r:id="rId115">
        <w:r>
          <w:rPr>
            <w:rFonts w:cs="Cambria"/>
            <w:i/>
          </w:rPr>
          <w:t>52/250</w:t>
        </w:r>
      </w:hyperlink>
      <w:hyperlink r:id="rId116">
        <w:r>
          <w:t>.</w:t>
        </w:r>
      </w:hyperlink>
      <w:hyperlink r:id="rId117">
        <w:r>
          <w:t xml:space="preserve"> </w:t>
        </w:r>
      </w:hyperlink>
      <w:hyperlink r:id="rId118">
        <w:r>
          <w:t>52250quarterly.wordpress.com/week</w:t>
        </w:r>
      </w:hyperlink>
      <w:hyperlink r:id="rId119">
        <w:r>
          <w:t>-</w:t>
        </w:r>
      </w:hyperlink>
      <w:hyperlink r:id="rId120">
        <w:r>
          <w:t>1</w:t>
        </w:r>
      </w:hyperlink>
      <w:hyperlink r:id="rId121">
        <w:r>
          <w:t>-</w:t>
        </w:r>
      </w:hyperlink>
      <w:hyperlink r:id="rId122">
        <w:r>
          <w:t>breadfruit/</w:t>
        </w:r>
      </w:hyperlink>
      <w:hyperlink r:id="rId123">
        <w:r>
          <w:rPr>
            <w:rFonts w:cs="Cambria"/>
          </w:rPr>
          <w:t xml:space="preserve"> </w:t>
        </w:r>
      </w:hyperlink>
    </w:p>
    <w:p w14:paraId="65FD5A34" w14:textId="435BC10D" w:rsidR="000C6816" w:rsidRDefault="001805FD">
      <w:pPr>
        <w:numPr>
          <w:ilvl w:val="0"/>
          <w:numId w:val="8"/>
        </w:numPr>
        <w:ind w:right="1114" w:hanging="360"/>
      </w:pPr>
      <w:r>
        <w:t xml:space="preserve">Sokolik, Maggie (2010). “Brown Paper,” </w:t>
      </w:r>
      <w:hyperlink r:id="rId124">
        <w:r>
          <w:rPr>
            <w:rFonts w:cs="Cambria"/>
            <w:i/>
          </w:rPr>
          <w:t>twentysix/Best of</w:t>
        </w:r>
      </w:hyperlink>
      <w:hyperlink r:id="rId125">
        <w:r>
          <w:rPr>
            <w:rFonts w:cs="Cambria"/>
            <w:i/>
          </w:rPr>
          <w:t xml:space="preserve"> </w:t>
        </w:r>
      </w:hyperlink>
      <w:hyperlink r:id="rId126">
        <w:r>
          <w:rPr>
            <w:rFonts w:cs="Cambria"/>
            <w:i/>
          </w:rPr>
          <w:t>52/250</w:t>
        </w:r>
      </w:hyperlink>
      <w:hyperlink r:id="rId127">
        <w:r>
          <w:t>.</w:t>
        </w:r>
      </w:hyperlink>
      <w:hyperlink r:id="rId128">
        <w:r>
          <w:t xml:space="preserve"> </w:t>
        </w:r>
      </w:hyperlink>
      <w:r>
        <w:t xml:space="preserve">Available: </w:t>
      </w:r>
      <w:hyperlink r:id="rId129">
        <w:r>
          <w:t>52250flash.wordpress.com/2010/09/02/brown</w:t>
        </w:r>
      </w:hyperlink>
      <w:hyperlink r:id="rId130">
        <w:r>
          <w:t>-</w:t>
        </w:r>
      </w:hyperlink>
      <w:hyperlink r:id="rId131">
        <w:r>
          <w:t>paper</w:t>
        </w:r>
      </w:hyperlink>
      <w:hyperlink r:id="rId132"/>
      <w:hyperlink r:id="rId133">
        <w:r>
          <w:t>by</w:t>
        </w:r>
      </w:hyperlink>
      <w:hyperlink r:id="rId134">
        <w:r>
          <w:t>-</w:t>
        </w:r>
      </w:hyperlink>
      <w:hyperlink r:id="rId135">
        <w:r>
          <w:t>maggie</w:t>
        </w:r>
      </w:hyperlink>
      <w:hyperlink r:id="rId136">
        <w:r>
          <w:t>-</w:t>
        </w:r>
      </w:hyperlink>
      <w:hyperlink r:id="rId137">
        <w:r>
          <w:t>sokolik/</w:t>
        </w:r>
      </w:hyperlink>
      <w:hyperlink r:id="rId138">
        <w:r>
          <w:rPr>
            <w:rFonts w:cs="Cambria"/>
          </w:rPr>
          <w:t xml:space="preserve"> </w:t>
        </w:r>
      </w:hyperlink>
    </w:p>
    <w:p w14:paraId="437A5F46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</w:rPr>
        <w:t xml:space="preserve"> </w:t>
      </w:r>
    </w:p>
    <w:p w14:paraId="48A5C6DD" w14:textId="77777777" w:rsidR="000C6816" w:rsidRPr="006620F2" w:rsidRDefault="001805FD">
      <w:pPr>
        <w:pStyle w:val="Heading1"/>
        <w:ind w:left="215"/>
        <w:rPr>
          <w:rStyle w:val="SubtleEmphasis"/>
        </w:rPr>
      </w:pPr>
      <w:r w:rsidRPr="006620F2">
        <w:rPr>
          <w:rStyle w:val="SubtleEmphasis"/>
        </w:rPr>
        <w:t xml:space="preserve">GRANTS &amp; AWARDS </w:t>
      </w:r>
    </w:p>
    <w:p w14:paraId="1ACADC3C" w14:textId="77777777" w:rsidR="000C6816" w:rsidRDefault="001805FD">
      <w:pPr>
        <w:numPr>
          <w:ilvl w:val="0"/>
          <w:numId w:val="9"/>
        </w:numPr>
        <w:ind w:right="276" w:hanging="360"/>
      </w:pPr>
      <w:r>
        <w:t xml:space="preserve">2015, </w:t>
      </w:r>
      <w:proofErr w:type="spellStart"/>
      <w:r>
        <w:t>Klinksy</w:t>
      </w:r>
      <w:proofErr w:type="spellEnd"/>
      <w:r>
        <w:t xml:space="preserve"> Foundation Grant ($100,000) for MOOC development</w:t>
      </w:r>
      <w:r>
        <w:rPr>
          <w:rFonts w:cs="Cambria"/>
        </w:rPr>
        <w:t xml:space="preserve"> </w:t>
      </w:r>
    </w:p>
    <w:p w14:paraId="736FBC5D" w14:textId="77777777" w:rsidR="000C6816" w:rsidRDefault="001805FD">
      <w:pPr>
        <w:numPr>
          <w:ilvl w:val="0"/>
          <w:numId w:val="9"/>
        </w:numPr>
        <w:ind w:right="276" w:hanging="360"/>
      </w:pPr>
      <w:r>
        <w:t>2014, UC-AFT Professional Development Grant, Boston MOOC Conference</w:t>
      </w:r>
      <w:r>
        <w:rPr>
          <w:rFonts w:cs="Cambria"/>
        </w:rPr>
        <w:t xml:space="preserve"> </w:t>
      </w:r>
    </w:p>
    <w:p w14:paraId="209A426F" w14:textId="77777777" w:rsidR="000C6816" w:rsidRDefault="001805FD">
      <w:pPr>
        <w:numPr>
          <w:ilvl w:val="0"/>
          <w:numId w:val="9"/>
        </w:numPr>
        <w:ind w:right="276" w:hanging="360"/>
      </w:pPr>
      <w:r>
        <w:t>2013, UC-AFT Professional Development Grant, “Second Language Writing/Shenzhen, China” 2008, UC-AFT Professional Development Grant, “Becoming an Engineer”</w:t>
      </w:r>
      <w:r>
        <w:rPr>
          <w:rFonts w:cs="Cambria"/>
        </w:rPr>
        <w:t xml:space="preserve"> </w:t>
      </w:r>
      <w:r>
        <w:rPr>
          <w:rFonts w:ascii="Arial" w:eastAsia="Arial" w:hAnsi="Arial" w:cs="Arial"/>
        </w:rPr>
        <w:t xml:space="preserve">• </w:t>
      </w:r>
      <w:r>
        <w:t xml:space="preserve">2007, UC Berkeley Instructional </w:t>
      </w:r>
      <w:proofErr w:type="spellStart"/>
      <w:r>
        <w:t>Minigrant</w:t>
      </w:r>
      <w:proofErr w:type="spellEnd"/>
      <w:r>
        <w:t>, Engineering Placement Test evaluation.</w:t>
      </w:r>
      <w:r>
        <w:rPr>
          <w:rFonts w:cs="Cambria"/>
        </w:rPr>
        <w:t xml:space="preserve"> </w:t>
      </w:r>
    </w:p>
    <w:p w14:paraId="58F35F89" w14:textId="77777777" w:rsidR="000C6816" w:rsidRDefault="001805FD">
      <w:pPr>
        <w:numPr>
          <w:ilvl w:val="0"/>
          <w:numId w:val="9"/>
        </w:numPr>
        <w:ind w:right="276" w:hanging="360"/>
      </w:pPr>
      <w:r>
        <w:t>2006, Guest, KQED’s Forum, “Academic Plagiarism”</w:t>
      </w:r>
      <w:r>
        <w:rPr>
          <w:rFonts w:cs="Cambria"/>
        </w:rPr>
        <w:t xml:space="preserve"> </w:t>
      </w:r>
    </w:p>
    <w:p w14:paraId="0BA4E1FD" w14:textId="77777777" w:rsidR="000C6816" w:rsidRDefault="001805FD">
      <w:pPr>
        <w:numPr>
          <w:ilvl w:val="0"/>
          <w:numId w:val="9"/>
        </w:numPr>
        <w:ind w:right="276" w:hanging="360"/>
      </w:pPr>
      <w:r>
        <w:t>2002, UC Berkeley Instructional Technology Grant, ESL Placement Test.</w:t>
      </w:r>
      <w:r>
        <w:rPr>
          <w:rFonts w:cs="Cambria"/>
        </w:rPr>
        <w:t xml:space="preserve"> </w:t>
      </w:r>
    </w:p>
    <w:p w14:paraId="4F7E6ADF" w14:textId="77777777" w:rsidR="000C6816" w:rsidRDefault="001805FD">
      <w:pPr>
        <w:numPr>
          <w:ilvl w:val="0"/>
          <w:numId w:val="9"/>
        </w:numPr>
        <w:ind w:right="276" w:hanging="360"/>
      </w:pPr>
      <w:r>
        <w:t xml:space="preserve">2000, UC Berkeley Instructional </w:t>
      </w:r>
      <w:proofErr w:type="spellStart"/>
      <w:r>
        <w:t>Minigrant</w:t>
      </w:r>
      <w:proofErr w:type="spellEnd"/>
      <w:r>
        <w:t xml:space="preserve">, with Margi Wald, Compilation &amp; Evaluation of </w:t>
      </w:r>
    </w:p>
    <w:p w14:paraId="3FD6BD2F" w14:textId="77777777" w:rsidR="000C6816" w:rsidRDefault="001805FD">
      <w:pPr>
        <w:ind w:left="360" w:right="276" w:firstLine="0"/>
      </w:pPr>
      <w:r>
        <w:t xml:space="preserve">Web-Based Resources on ESL Writing to Assist in the Training and Professional </w:t>
      </w:r>
    </w:p>
    <w:p w14:paraId="2C249B8D" w14:textId="77777777" w:rsidR="000C6816" w:rsidRDefault="001805FD">
      <w:pPr>
        <w:ind w:left="360" w:right="276" w:firstLine="0"/>
      </w:pPr>
      <w:r>
        <w:t>Development of Student Learning Center Writing Program Tutors</w:t>
      </w:r>
      <w:r>
        <w:rPr>
          <w:rFonts w:cs="Cambria"/>
        </w:rPr>
        <w:t xml:space="preserve"> </w:t>
      </w:r>
    </w:p>
    <w:p w14:paraId="13704425" w14:textId="77777777" w:rsidR="000C6816" w:rsidRDefault="001805FD">
      <w:pPr>
        <w:numPr>
          <w:ilvl w:val="0"/>
          <w:numId w:val="9"/>
        </w:numPr>
        <w:ind w:right="276" w:hanging="360"/>
      </w:pPr>
      <w:r>
        <w:t>1998, UC Berkeley Instructional Technology Grant.</w:t>
      </w:r>
      <w:r>
        <w:rPr>
          <w:rFonts w:cs="Cambria"/>
        </w:rPr>
        <w:t xml:space="preserve"> </w:t>
      </w:r>
    </w:p>
    <w:p w14:paraId="54F303B3" w14:textId="77777777" w:rsidR="000C6816" w:rsidRDefault="001805FD">
      <w:pPr>
        <w:numPr>
          <w:ilvl w:val="0"/>
          <w:numId w:val="9"/>
        </w:numPr>
        <w:ind w:right="276" w:hanging="360"/>
      </w:pPr>
      <w:r>
        <w:t xml:space="preserve">1997, with Glynda Hull. UC Berkeley CyberSemester Program Grant, </w:t>
      </w:r>
      <w:hyperlink r:id="rId139">
        <w:r>
          <w:t xml:space="preserve">The Berkeley </w:t>
        </w:r>
      </w:hyperlink>
      <w:hyperlink r:id="rId140">
        <w:r>
          <w:t>OWL</w:t>
        </w:r>
      </w:hyperlink>
      <w:hyperlink r:id="rId141">
        <w:r>
          <w:t xml:space="preserve"> </w:t>
        </w:r>
      </w:hyperlink>
      <w:hyperlink r:id="rId142">
        <w:r>
          <w:t>(online writing lab)</w:t>
        </w:r>
      </w:hyperlink>
      <w:hyperlink r:id="rId143">
        <w:r>
          <w:rPr>
            <w:rFonts w:cs="Cambria"/>
          </w:rPr>
          <w:t xml:space="preserve"> </w:t>
        </w:r>
      </w:hyperlink>
    </w:p>
    <w:p w14:paraId="09E1D614" w14:textId="77777777" w:rsidR="000C6816" w:rsidRDefault="001805FD">
      <w:pPr>
        <w:numPr>
          <w:ilvl w:val="0"/>
          <w:numId w:val="9"/>
        </w:numPr>
        <w:ind w:right="276" w:hanging="360"/>
      </w:pPr>
      <w:r>
        <w:lastRenderedPageBreak/>
        <w:t>1995, Writing Across the Curriculum, intramural grant for research and conference funding.</w:t>
      </w:r>
      <w:r>
        <w:rPr>
          <w:rFonts w:cs="Cambria"/>
        </w:rPr>
        <w:t xml:space="preserve"> </w:t>
      </w:r>
    </w:p>
    <w:p w14:paraId="37DE6DE5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6B2ABF9B" w14:textId="77777777" w:rsidR="000C6816" w:rsidRPr="006620F2" w:rsidRDefault="001805FD">
      <w:pPr>
        <w:pStyle w:val="Heading1"/>
        <w:ind w:left="215"/>
        <w:rPr>
          <w:rStyle w:val="SubtleEmphasis"/>
        </w:rPr>
      </w:pPr>
      <w:r w:rsidRPr="006620F2">
        <w:rPr>
          <w:rStyle w:val="SubtleEmphasis"/>
        </w:rPr>
        <w:t xml:space="preserve">MISCELLANEOUS ACTIVITIES </w:t>
      </w:r>
    </w:p>
    <w:p w14:paraId="508C7972" w14:textId="77777777" w:rsidR="00783B93" w:rsidRDefault="001805FD">
      <w:pPr>
        <w:numPr>
          <w:ilvl w:val="0"/>
          <w:numId w:val="10"/>
        </w:numPr>
        <w:ind w:right="276" w:hanging="360"/>
      </w:pPr>
      <w:r>
        <w:t xml:space="preserve">2018-present, </w:t>
      </w:r>
      <w:r w:rsidR="00783B93">
        <w:t>California Bluegrass Association</w:t>
      </w:r>
    </w:p>
    <w:p w14:paraId="12592857" w14:textId="40BED52C" w:rsidR="00C727CF" w:rsidRDefault="0093668C" w:rsidP="00783B93">
      <w:pPr>
        <w:numPr>
          <w:ilvl w:val="1"/>
          <w:numId w:val="10"/>
        </w:numPr>
        <w:ind w:left="360" w:right="426" w:firstLine="0"/>
      </w:pPr>
      <w:r>
        <w:t>2021-present, Director, Global Connections initiative</w:t>
      </w:r>
      <w:r w:rsidR="00C727CF">
        <w:t xml:space="preserve"> (uniting traditional musicians across the globe with California musicians)</w:t>
      </w:r>
    </w:p>
    <w:p w14:paraId="08CFBBFC" w14:textId="582158D1" w:rsidR="0093668C" w:rsidRDefault="00783B93" w:rsidP="00783B93">
      <w:pPr>
        <w:numPr>
          <w:ilvl w:val="1"/>
          <w:numId w:val="10"/>
        </w:numPr>
        <w:ind w:left="360" w:right="426" w:firstLine="0"/>
      </w:pPr>
      <w:r>
        <w:t>Regu</w:t>
      </w:r>
      <w:r w:rsidR="0093668C">
        <w:t>la</w:t>
      </w:r>
      <w:r>
        <w:t>r</w:t>
      </w:r>
      <w:r w:rsidR="001805FD">
        <w:t xml:space="preserve"> columnist, (cbaweb.org) </w:t>
      </w:r>
    </w:p>
    <w:p w14:paraId="0CDFF7AF" w14:textId="56D3722B" w:rsidR="000C6816" w:rsidRDefault="001805FD" w:rsidP="00783B93">
      <w:pPr>
        <w:numPr>
          <w:ilvl w:val="1"/>
          <w:numId w:val="10"/>
        </w:numPr>
        <w:ind w:left="360" w:right="426" w:firstLine="0"/>
      </w:pPr>
      <w:r>
        <w:t>2017-present, Music Camp Administrator, California Bluegrass Association</w:t>
      </w:r>
      <w:r w:rsidRPr="00783B93">
        <w:rPr>
          <w:rFonts w:cs="Cambria"/>
        </w:rPr>
        <w:t xml:space="preserve"> </w:t>
      </w:r>
    </w:p>
    <w:p w14:paraId="072DB3AB" w14:textId="77777777" w:rsidR="000C6816" w:rsidRDefault="001805FD">
      <w:pPr>
        <w:numPr>
          <w:ilvl w:val="0"/>
          <w:numId w:val="10"/>
        </w:numPr>
        <w:ind w:right="276" w:hanging="360"/>
      </w:pPr>
      <w:r>
        <w:t>2016-present, Senior Editor, Wayzgoose Press, Eugene, Oregon</w:t>
      </w:r>
      <w:r>
        <w:rPr>
          <w:rFonts w:cs="Cambria"/>
        </w:rPr>
        <w:t xml:space="preserve"> </w:t>
      </w:r>
    </w:p>
    <w:p w14:paraId="7F525858" w14:textId="77777777" w:rsidR="000C6816" w:rsidRDefault="001805FD">
      <w:pPr>
        <w:numPr>
          <w:ilvl w:val="0"/>
          <w:numId w:val="10"/>
        </w:numPr>
        <w:ind w:right="276" w:hanging="360"/>
      </w:pPr>
      <w:r>
        <w:t>2012-2018, test item writer, Cambridge University Press/Michigan Language Assessment, Ann Arbor, Michigan</w:t>
      </w:r>
      <w:r>
        <w:rPr>
          <w:rFonts w:cs="Cambria"/>
        </w:rPr>
        <w:t xml:space="preserve"> </w:t>
      </w:r>
    </w:p>
    <w:p w14:paraId="15143523" w14:textId="77777777" w:rsidR="000C6816" w:rsidRDefault="001805FD">
      <w:pPr>
        <w:numPr>
          <w:ilvl w:val="0"/>
          <w:numId w:val="10"/>
        </w:numPr>
        <w:ind w:right="276" w:hanging="360"/>
      </w:pPr>
      <w:r>
        <w:t>2012-2014, consultant in test design and writing, Polychrome, Inc., Shanghai, China &amp; San Francisco, CA</w:t>
      </w:r>
      <w:r>
        <w:rPr>
          <w:rFonts w:cs="Cambria"/>
        </w:rPr>
        <w:t xml:space="preserve"> </w:t>
      </w:r>
    </w:p>
    <w:p w14:paraId="43473B48" w14:textId="77777777" w:rsidR="000C6816" w:rsidRDefault="001805FD">
      <w:pPr>
        <w:numPr>
          <w:ilvl w:val="0"/>
          <w:numId w:val="10"/>
        </w:numPr>
        <w:ind w:right="276" w:hanging="360"/>
      </w:pPr>
      <w:r>
        <w:t xml:space="preserve">2008, consultant, Yale University, Center for Language Study, New Haven, CT. 2007, consultant, </w:t>
      </w:r>
      <w:proofErr w:type="spellStart"/>
      <w:r>
        <w:rPr>
          <w:rFonts w:cs="Cambria"/>
          <w:i/>
        </w:rPr>
        <w:t>Batiq</w:t>
      </w:r>
      <w:proofErr w:type="spellEnd"/>
      <w:r>
        <w:rPr>
          <w:rFonts w:cs="Cambria"/>
          <w:i/>
        </w:rPr>
        <w:t xml:space="preserve"> (ESL online learning), </w:t>
      </w:r>
      <w:r>
        <w:t>San Francisco, CA.</w:t>
      </w:r>
      <w:r>
        <w:rPr>
          <w:rFonts w:cs="Cambria"/>
        </w:rPr>
        <w:t xml:space="preserve"> </w:t>
      </w:r>
    </w:p>
    <w:p w14:paraId="1EBA2282" w14:textId="77777777" w:rsidR="000C6816" w:rsidRDefault="001805FD">
      <w:pPr>
        <w:numPr>
          <w:ilvl w:val="0"/>
          <w:numId w:val="10"/>
        </w:numPr>
        <w:ind w:right="276" w:hanging="360"/>
      </w:pPr>
      <w:r>
        <w:t xml:space="preserve">2006, guest, KQED Public Radio, Forum, “Academic Plagiarism,” San Francisco, CA. 2005, consultant, </w:t>
      </w:r>
      <w:r>
        <w:rPr>
          <w:rFonts w:cs="Cambria"/>
          <w:i/>
        </w:rPr>
        <w:t xml:space="preserve">Imagine Learning (K12 ESL software), </w:t>
      </w:r>
      <w:r>
        <w:t>Provo, Utah.</w:t>
      </w:r>
      <w:r>
        <w:rPr>
          <w:rFonts w:cs="Cambria"/>
        </w:rPr>
        <w:t xml:space="preserve"> </w:t>
      </w:r>
    </w:p>
    <w:p w14:paraId="65CA9789" w14:textId="77777777" w:rsidR="000C6816" w:rsidRDefault="001805FD">
      <w:pPr>
        <w:numPr>
          <w:ilvl w:val="0"/>
          <w:numId w:val="10"/>
        </w:numPr>
        <w:ind w:right="276" w:hanging="360"/>
      </w:pPr>
      <w:r>
        <w:t xml:space="preserve">2003, expert witness for </w:t>
      </w:r>
      <w:proofErr w:type="spellStart"/>
      <w:r>
        <w:t>Sonnenschein</w:t>
      </w:r>
      <w:proofErr w:type="spellEnd"/>
      <w:r>
        <w:t>, Nath &amp; Rosenthal, LLP, San Francisco, CA, September.</w:t>
      </w:r>
      <w:r>
        <w:rPr>
          <w:rFonts w:cs="Cambria"/>
        </w:rPr>
        <w:t xml:space="preserve"> </w:t>
      </w:r>
    </w:p>
    <w:p w14:paraId="28245975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1588AC8E" w14:textId="77777777" w:rsidR="000C6816" w:rsidRDefault="001805FD" w:rsidP="00590546">
      <w:pPr>
        <w:pStyle w:val="Subtitle"/>
      </w:pPr>
      <w:r>
        <w:t>UC BERKELEY COURSES DESIGNED &amp; TAUGHT</w:t>
      </w:r>
      <w:r>
        <w:rPr>
          <w:rFonts w:ascii="Cambria" w:eastAsia="Cambria" w:hAnsi="Cambria" w:cs="Cambria"/>
        </w:rPr>
        <w:t xml:space="preserve"> </w:t>
      </w:r>
    </w:p>
    <w:p w14:paraId="37508F44" w14:textId="77777777" w:rsidR="000C6816" w:rsidRDefault="001805FD">
      <w:pPr>
        <w:pStyle w:val="Heading2"/>
        <w:ind w:left="215"/>
      </w:pPr>
      <w:r>
        <w:t xml:space="preserve">College Writing Programs </w:t>
      </w:r>
    </w:p>
    <w:p w14:paraId="2894E8B7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1: Grammar and Vocabulary of Written English College Writing 8: English as a Second Language (summer course)</w:t>
      </w:r>
      <w:r>
        <w:rPr>
          <w:rFonts w:cs="Cambria"/>
        </w:rPr>
        <w:t xml:space="preserve"> </w:t>
      </w:r>
    </w:p>
    <w:p w14:paraId="73B0731E" w14:textId="77777777" w:rsidR="000C6816" w:rsidRDefault="001805FD">
      <w:pPr>
        <w:numPr>
          <w:ilvl w:val="0"/>
          <w:numId w:val="11"/>
        </w:numPr>
        <w:ind w:right="276" w:hanging="415"/>
      </w:pPr>
      <w:r>
        <w:t xml:space="preserve">College Writing 9: English for Specific Purposes (summer course, film, television) College Writing R1A: Accelerated Reading and Composition: </w:t>
      </w:r>
      <w:r>
        <w:rPr>
          <w:rFonts w:cs="Cambria"/>
        </w:rPr>
        <w:t xml:space="preserve"> </w:t>
      </w:r>
    </w:p>
    <w:p w14:paraId="533D4068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11 Changemaker: Public Speaking (designed)</w:t>
      </w:r>
      <w:r>
        <w:rPr>
          <w:rFonts w:cs="Cambria"/>
        </w:rPr>
        <w:t xml:space="preserve"> </w:t>
      </w:r>
    </w:p>
    <w:p w14:paraId="6FDCAF05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R4B: Reading, Composition, and Research</w:t>
      </w:r>
      <w:r>
        <w:rPr>
          <w:rFonts w:cs="Cambria"/>
        </w:rPr>
        <w:t xml:space="preserve"> </w:t>
      </w:r>
    </w:p>
    <w:p w14:paraId="00333979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25AC: Reading in and about US Educational Institutions (Designed and taught) College Writing 108: New Media (Designed and taught)</w:t>
      </w:r>
      <w:r>
        <w:rPr>
          <w:rFonts w:cs="Cambria"/>
        </w:rPr>
        <w:t xml:space="preserve"> </w:t>
      </w:r>
    </w:p>
    <w:p w14:paraId="48308497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142: Grammar for English Language Instructors (Designed)</w:t>
      </w:r>
      <w:r>
        <w:rPr>
          <w:rFonts w:cs="Cambria"/>
        </w:rPr>
        <w:t xml:space="preserve"> </w:t>
      </w:r>
    </w:p>
    <w:p w14:paraId="085B6017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143: Foundations of English Language Education (Designed)</w:t>
      </w:r>
      <w:r>
        <w:rPr>
          <w:rFonts w:cs="Cambria"/>
        </w:rPr>
        <w:t xml:space="preserve"> </w:t>
      </w:r>
    </w:p>
    <w:p w14:paraId="3481FBF1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144: Teaching English as a Second Language: Practicum (Designed)</w:t>
      </w:r>
      <w:r>
        <w:rPr>
          <w:rFonts w:cs="Cambria"/>
        </w:rPr>
        <w:t xml:space="preserve"> </w:t>
      </w:r>
    </w:p>
    <w:p w14:paraId="79AB1F1E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145: English Language Materials and Assessment (Designed)</w:t>
      </w:r>
      <w:r>
        <w:rPr>
          <w:rFonts w:cs="Cambria"/>
        </w:rPr>
        <w:t xml:space="preserve"> </w:t>
      </w:r>
    </w:p>
    <w:p w14:paraId="34D5C88C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146: Teaching Online in a Global Context</w:t>
      </w:r>
      <w:r>
        <w:rPr>
          <w:rFonts w:cs="Cambria"/>
        </w:rPr>
        <w:t xml:space="preserve"> </w:t>
      </w:r>
    </w:p>
    <w:p w14:paraId="087B6613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192AC: Advanced Composition: Community Ethics (Designed and taught</w:t>
      </w:r>
      <w:r>
        <w:rPr>
          <w:rFonts w:cs="Cambria"/>
        </w:rPr>
        <w:t xml:space="preserve"> </w:t>
      </w:r>
    </w:p>
    <w:p w14:paraId="010797C2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98/198: CalTV (student-led DeCal course in television writing/production)</w:t>
      </w:r>
      <w:r>
        <w:rPr>
          <w:rFonts w:cs="Cambria"/>
        </w:rPr>
        <w:t xml:space="preserve"> </w:t>
      </w:r>
    </w:p>
    <w:p w14:paraId="1B55B170" w14:textId="77777777" w:rsidR="000C6816" w:rsidRDefault="001805FD">
      <w:pPr>
        <w:numPr>
          <w:ilvl w:val="0"/>
          <w:numId w:val="11"/>
        </w:numPr>
        <w:ind w:right="276" w:hanging="415"/>
      </w:pPr>
      <w:r>
        <w:t>College Writing 375 (graduate level): Introduction to Theories and Practices of Teaching Composition</w:t>
      </w:r>
      <w:r>
        <w:rPr>
          <w:rFonts w:cs="Cambria"/>
        </w:rPr>
        <w:t xml:space="preserve"> </w:t>
      </w:r>
    </w:p>
    <w:p w14:paraId="4184E5DD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  <w:i/>
        </w:rPr>
        <w:t xml:space="preserve"> </w:t>
      </w:r>
    </w:p>
    <w:p w14:paraId="22731BE7" w14:textId="77777777" w:rsidR="000C6816" w:rsidRDefault="001805FD">
      <w:pPr>
        <w:pStyle w:val="Heading2"/>
        <w:ind w:left="215"/>
      </w:pPr>
      <w:r>
        <w:lastRenderedPageBreak/>
        <w:t xml:space="preserve">Comparative Literature </w:t>
      </w:r>
    </w:p>
    <w:p w14:paraId="35022929" w14:textId="77777777" w:rsidR="000C6816" w:rsidRDefault="001805FD">
      <w:pPr>
        <w:ind w:left="355" w:right="374"/>
      </w:pPr>
      <w:r>
        <w:rPr>
          <w:rFonts w:ascii="Arial" w:eastAsia="Arial" w:hAnsi="Arial" w:cs="Arial"/>
        </w:rPr>
        <w:t xml:space="preserve">• </w:t>
      </w:r>
      <w:r>
        <w:t>Comparative Literature 360 (graduate level): Methods of Teaching Literature and English Composition-Comparative Literature</w:t>
      </w:r>
      <w:r>
        <w:rPr>
          <w:rFonts w:cs="Cambria"/>
        </w:rPr>
        <w:t xml:space="preserve"> </w:t>
      </w:r>
    </w:p>
    <w:p w14:paraId="2EF1E53C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  <w:i/>
        </w:rPr>
        <w:t xml:space="preserve"> </w:t>
      </w:r>
    </w:p>
    <w:p w14:paraId="10F3F263" w14:textId="77777777" w:rsidR="000C6816" w:rsidRDefault="001805FD">
      <w:pPr>
        <w:pStyle w:val="Heading2"/>
        <w:ind w:left="215"/>
      </w:pPr>
      <w:r>
        <w:t xml:space="preserve">Engineering </w:t>
      </w:r>
    </w:p>
    <w:p w14:paraId="79A66D4B" w14:textId="77777777" w:rsidR="000C6816" w:rsidRDefault="001805FD">
      <w:pPr>
        <w:numPr>
          <w:ilvl w:val="0"/>
          <w:numId w:val="12"/>
        </w:numPr>
        <w:ind w:right="276" w:hanging="360"/>
      </w:pPr>
      <w:r>
        <w:t>Engineering 110: Introduction to Computers (for non-majors)-Interdepartmental Studies Engineering 130AC: Engineering Ethics (Designed)</w:t>
      </w:r>
      <w:r>
        <w:rPr>
          <w:rFonts w:cs="Cambria"/>
        </w:rPr>
        <w:t xml:space="preserve"> </w:t>
      </w:r>
    </w:p>
    <w:p w14:paraId="00BBD255" w14:textId="77777777" w:rsidR="000C6816" w:rsidRDefault="001805FD">
      <w:pPr>
        <w:numPr>
          <w:ilvl w:val="0"/>
          <w:numId w:val="12"/>
        </w:numPr>
        <w:ind w:right="276" w:hanging="360"/>
      </w:pPr>
      <w:r>
        <w:t>Engineering 190: Technical Communication</w:t>
      </w:r>
      <w:r>
        <w:rPr>
          <w:rFonts w:cs="Cambria"/>
        </w:rPr>
        <w:t xml:space="preserve"> </w:t>
      </w:r>
    </w:p>
    <w:p w14:paraId="4080B290" w14:textId="77777777" w:rsidR="000C6816" w:rsidRDefault="001805FD">
      <w:pPr>
        <w:numPr>
          <w:ilvl w:val="0"/>
          <w:numId w:val="12"/>
        </w:numPr>
        <w:ind w:right="276" w:hanging="360"/>
      </w:pPr>
      <w:r>
        <w:t>Engineering 98/198: CalTV (student-led DeCal course in television writing/production, which became College Writing 98/198)</w:t>
      </w:r>
      <w:r>
        <w:rPr>
          <w:rFonts w:cs="Cambria"/>
        </w:rPr>
        <w:t xml:space="preserve"> </w:t>
      </w:r>
    </w:p>
    <w:p w14:paraId="244F142F" w14:textId="77777777" w:rsidR="000C6816" w:rsidRDefault="001805FD">
      <w:pPr>
        <w:numPr>
          <w:ilvl w:val="0"/>
          <w:numId w:val="12"/>
        </w:numPr>
        <w:ind w:right="276" w:hanging="360"/>
      </w:pPr>
      <w:r>
        <w:t>Engineering 300 (graduate level): The Teaching of Engineering</w:t>
      </w:r>
      <w:r>
        <w:rPr>
          <w:rFonts w:cs="Cambria"/>
        </w:rPr>
        <w:t xml:space="preserve"> </w:t>
      </w:r>
    </w:p>
    <w:p w14:paraId="08C61429" w14:textId="77777777" w:rsidR="000C6816" w:rsidRDefault="001805FD">
      <w:pPr>
        <w:numPr>
          <w:ilvl w:val="0"/>
          <w:numId w:val="12"/>
        </w:numPr>
        <w:ind w:right="276" w:hanging="360"/>
      </w:pPr>
      <w:r>
        <w:t>Mechanical Engineering 301: (graduate level): The Teaching of Mechanical Engineering</w:t>
      </w:r>
      <w:r>
        <w:rPr>
          <w:rFonts w:cs="Cambria"/>
        </w:rPr>
        <w:t xml:space="preserve"> </w:t>
      </w:r>
    </w:p>
    <w:p w14:paraId="32002E81" w14:textId="77777777" w:rsidR="000C6816" w:rsidRDefault="001805FD">
      <w:pPr>
        <w:spacing w:after="0" w:line="259" w:lineRule="auto"/>
        <w:ind w:left="220" w:firstLine="0"/>
      </w:pPr>
      <w:r>
        <w:rPr>
          <w:rFonts w:cs="Cambria"/>
          <w:b/>
        </w:rPr>
        <w:t xml:space="preserve"> </w:t>
      </w:r>
    </w:p>
    <w:p w14:paraId="4C04DAE3" w14:textId="77777777" w:rsidR="000C6816" w:rsidRPr="00590546" w:rsidRDefault="001805FD">
      <w:pPr>
        <w:pStyle w:val="Heading1"/>
        <w:ind w:left="215"/>
        <w:rPr>
          <w:rStyle w:val="SubtleEmphasis"/>
        </w:rPr>
      </w:pPr>
      <w:r w:rsidRPr="00590546">
        <w:rPr>
          <w:rStyle w:val="SubtleEmphasis"/>
        </w:rPr>
        <w:t xml:space="preserve">MOOCs (all through edX.org) </w:t>
      </w:r>
    </w:p>
    <w:p w14:paraId="714E1000" w14:textId="77777777" w:rsidR="000C6816" w:rsidRDefault="001805FD">
      <w:pPr>
        <w:numPr>
          <w:ilvl w:val="0"/>
          <w:numId w:val="13"/>
        </w:numPr>
        <w:ind w:right="276" w:hanging="360"/>
      </w:pPr>
      <w:r>
        <w:t>Principles of Written English, College Writing 2.1x, September 2013 to present (Now called “How to Write an Essay”</w:t>
      </w:r>
      <w:r>
        <w:rPr>
          <w:rFonts w:cs="Cambria"/>
        </w:rPr>
        <w:t xml:space="preserve"> </w:t>
      </w:r>
    </w:p>
    <w:p w14:paraId="5AC8D286" w14:textId="77777777" w:rsidR="000C6816" w:rsidRDefault="001805FD">
      <w:pPr>
        <w:numPr>
          <w:ilvl w:val="0"/>
          <w:numId w:val="13"/>
        </w:numPr>
        <w:ind w:right="276" w:hanging="360"/>
      </w:pPr>
      <w:r>
        <w:t>Academic and Business Writing, College Writing 2.2x, September 2013 to present</w:t>
      </w:r>
      <w:r>
        <w:rPr>
          <w:rFonts w:cs="Cambria"/>
        </w:rPr>
        <w:t xml:space="preserve"> </w:t>
      </w:r>
    </w:p>
    <w:p w14:paraId="6541488D" w14:textId="77777777" w:rsidR="000C6816" w:rsidRDefault="001805FD">
      <w:pPr>
        <w:numPr>
          <w:ilvl w:val="0"/>
          <w:numId w:val="13"/>
        </w:numPr>
        <w:ind w:right="276" w:hanging="360"/>
      </w:pPr>
      <w:r>
        <w:t>BerkeleyX Book Club, College Writing 3x, December 2014 to 2016 – 12 separate month-</w:t>
      </w:r>
    </w:p>
    <w:p w14:paraId="14893C51" w14:textId="77777777" w:rsidR="000C6816" w:rsidRDefault="001805FD">
      <w:pPr>
        <w:ind w:left="360" w:right="276" w:firstLine="0"/>
      </w:pPr>
      <w:r>
        <w:t>long MOOCs</w:t>
      </w:r>
      <w:r>
        <w:rPr>
          <w:rFonts w:cs="Cambria"/>
        </w:rPr>
        <w:t xml:space="preserve"> </w:t>
      </w:r>
    </w:p>
    <w:p w14:paraId="6FDBA2E6" w14:textId="77777777" w:rsidR="000C6816" w:rsidRDefault="001805FD">
      <w:pPr>
        <w:numPr>
          <w:ilvl w:val="0"/>
          <w:numId w:val="13"/>
        </w:numPr>
        <w:ind w:right="276" w:hanging="360"/>
      </w:pPr>
      <w:r>
        <w:t>English for Journalists, College Writing 15x, January 2015-present</w:t>
      </w:r>
      <w:r>
        <w:rPr>
          <w:rFonts w:cs="Cambria"/>
        </w:rPr>
        <w:t xml:space="preserve"> </w:t>
      </w:r>
    </w:p>
    <w:p w14:paraId="58054997" w14:textId="77777777" w:rsidR="000C6816" w:rsidRDefault="001805FD">
      <w:pPr>
        <w:numPr>
          <w:ilvl w:val="0"/>
          <w:numId w:val="13"/>
        </w:numPr>
        <w:ind w:right="276" w:hanging="360"/>
      </w:pPr>
      <w:r>
        <w:t>Advanced Placement® English Literature and Composition, College Writing 11x, August 2016- present</w:t>
      </w:r>
      <w:r>
        <w:rPr>
          <w:rFonts w:cs="Cambria"/>
        </w:rPr>
        <w:t xml:space="preserve"> </w:t>
      </w:r>
    </w:p>
    <w:p w14:paraId="5DE4FF3E" w14:textId="77777777" w:rsidR="000C6816" w:rsidRDefault="001805FD">
      <w:pPr>
        <w:numPr>
          <w:ilvl w:val="0"/>
          <w:numId w:val="13"/>
        </w:numPr>
        <w:ind w:right="276" w:hanging="360"/>
      </w:pPr>
      <w:r>
        <w:t>Writing for Social Justice, College Writing 4x, January 2020-present</w:t>
      </w:r>
      <w:r>
        <w:rPr>
          <w:rFonts w:cs="Cambria"/>
        </w:rPr>
        <w:t xml:space="preserve"> </w:t>
      </w:r>
    </w:p>
    <w:sectPr w:rsidR="000C6816">
      <w:footerReference w:type="even" r:id="rId144"/>
      <w:footerReference w:type="default" r:id="rId145"/>
      <w:footerReference w:type="first" r:id="rId146"/>
      <w:pgSz w:w="12240" w:h="15840"/>
      <w:pgMar w:top="1419" w:right="1363" w:bottom="1232" w:left="1081" w:header="720" w:footer="6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B90B" w14:textId="77777777" w:rsidR="00E93200" w:rsidRDefault="00E93200">
      <w:pPr>
        <w:spacing w:after="0" w:line="240" w:lineRule="auto"/>
      </w:pPr>
      <w:r>
        <w:separator/>
      </w:r>
    </w:p>
  </w:endnote>
  <w:endnote w:type="continuationSeparator" w:id="0">
    <w:p w14:paraId="69D56155" w14:textId="77777777" w:rsidR="00E93200" w:rsidRDefault="00E9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10F7" w14:textId="41A541E8" w:rsidR="000C6816" w:rsidRDefault="001805FD">
    <w:pPr>
      <w:tabs>
        <w:tab w:val="center" w:pos="814"/>
        <w:tab w:val="center" w:pos="4433"/>
        <w:tab w:val="right" w:pos="9797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 Unicode MS" w:eastAsia="Arial Unicode MS" w:hAnsi="Arial Unicode MS" w:cs="Arial Unicode MS"/>
        <w:sz w:val="20"/>
      </w:rPr>
      <w:t xml:space="preserve"> </w:t>
    </w:r>
    <w:r>
      <w:rPr>
        <w:rFonts w:ascii="Times New Roman" w:eastAsia="Times New Roman" w:hAnsi="Times New Roman"/>
        <w:i/>
      </w:rPr>
      <w:t xml:space="preserve">Sokolik CV </w:t>
    </w:r>
    <w:r>
      <w:rPr>
        <w:rFonts w:ascii="Times New Roman" w:eastAsia="Times New Roman" w:hAnsi="Times New Roman"/>
        <w:i/>
      </w:rPr>
      <w:tab/>
      <w:t xml:space="preserve">Last update: </w:t>
    </w:r>
    <w:r w:rsidR="00B3796B">
      <w:rPr>
        <w:rFonts w:ascii="Times New Roman" w:eastAsia="Times New Roman" w:hAnsi="Times New Roman"/>
        <w:i/>
      </w:rPr>
      <w:t xml:space="preserve">July 2, </w:t>
    </w:r>
    <w:proofErr w:type="gramStart"/>
    <w:r w:rsidR="00B3796B">
      <w:rPr>
        <w:rFonts w:ascii="Times New Roman" w:eastAsia="Times New Roman" w:hAnsi="Times New Roman"/>
        <w:i/>
      </w:rPr>
      <w:t>2024</w:t>
    </w:r>
    <w:proofErr w:type="gramEnd"/>
    <w:r>
      <w:rPr>
        <w:rFonts w:ascii="Times New Roman" w:eastAsia="Times New Roman" w:hAnsi="Times New Roman"/>
        <w:i/>
      </w:rPr>
      <w:t xml:space="preserve"> </w:t>
    </w:r>
    <w:r>
      <w:rPr>
        <w:rFonts w:ascii="Times New Roman" w:eastAsia="Times New Roman" w:hAnsi="Times New Roman"/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Unicode MS" w:eastAsia="Arial Unicode MS" w:hAnsi="Arial Unicode MS" w:cs="Arial Unicode MS"/>
      </w:rPr>
      <w:t>10</w:t>
    </w:r>
    <w:r>
      <w:rPr>
        <w:rFonts w:ascii="Arial Unicode MS" w:eastAsia="Arial Unicode MS" w:hAnsi="Arial Unicode MS" w:cs="Arial Unicode MS"/>
      </w:rPr>
      <w:fldChar w:fldCharType="end"/>
    </w:r>
    <w:r>
      <w:rPr>
        <w:rFonts w:ascii="Arial Unicode MS" w:eastAsia="Arial Unicode MS" w:hAnsi="Arial Unicode MS" w:cs="Arial Unicode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EE0D" w14:textId="1175EDC8" w:rsidR="000C6816" w:rsidRDefault="001805FD">
    <w:pPr>
      <w:tabs>
        <w:tab w:val="center" w:pos="814"/>
        <w:tab w:val="center" w:pos="4433"/>
        <w:tab w:val="right" w:pos="9797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 Unicode MS" w:eastAsia="Arial Unicode MS" w:hAnsi="Arial Unicode MS" w:cs="Arial Unicode MS"/>
        <w:sz w:val="20"/>
      </w:rPr>
      <w:t xml:space="preserve"> </w:t>
    </w:r>
    <w:r>
      <w:rPr>
        <w:rFonts w:ascii="Times New Roman" w:eastAsia="Times New Roman" w:hAnsi="Times New Roman"/>
        <w:i/>
      </w:rPr>
      <w:t xml:space="preserve">Sokolik CV </w:t>
    </w:r>
    <w:r>
      <w:rPr>
        <w:rFonts w:ascii="Times New Roman" w:eastAsia="Times New Roman" w:hAnsi="Times New Roman"/>
        <w:i/>
      </w:rPr>
      <w:tab/>
      <w:t xml:space="preserve">Last update: </w:t>
    </w:r>
    <w:r w:rsidR="00B3796B">
      <w:rPr>
        <w:rFonts w:ascii="Times New Roman" w:eastAsia="Times New Roman" w:hAnsi="Times New Roman"/>
        <w:i/>
      </w:rPr>
      <w:t xml:space="preserve">July 2, </w:t>
    </w:r>
    <w:proofErr w:type="gramStart"/>
    <w:r w:rsidR="00B3796B">
      <w:rPr>
        <w:rFonts w:ascii="Times New Roman" w:eastAsia="Times New Roman" w:hAnsi="Times New Roman"/>
        <w:i/>
      </w:rPr>
      <w:t>2024</w:t>
    </w:r>
    <w:proofErr w:type="gramEnd"/>
    <w:r>
      <w:rPr>
        <w:rFonts w:ascii="Times New Roman" w:eastAsia="Times New Roman" w:hAnsi="Times New Roman"/>
        <w:i/>
      </w:rPr>
      <w:t xml:space="preserve"> </w:t>
    </w:r>
    <w:r>
      <w:rPr>
        <w:rFonts w:ascii="Times New Roman" w:eastAsia="Times New Roman" w:hAnsi="Times New Roman"/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Unicode MS" w:eastAsia="Arial Unicode MS" w:hAnsi="Arial Unicode MS" w:cs="Arial Unicode MS"/>
      </w:rPr>
      <w:t>10</w:t>
    </w:r>
    <w:r>
      <w:rPr>
        <w:rFonts w:ascii="Arial Unicode MS" w:eastAsia="Arial Unicode MS" w:hAnsi="Arial Unicode MS" w:cs="Arial Unicode MS"/>
      </w:rPr>
      <w:fldChar w:fldCharType="end"/>
    </w:r>
    <w:r>
      <w:rPr>
        <w:rFonts w:ascii="Arial Unicode MS" w:eastAsia="Arial Unicode MS" w:hAnsi="Arial Unicode MS" w:cs="Arial Unicode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F770" w14:textId="16CD2966" w:rsidR="000C6816" w:rsidRDefault="001805FD">
    <w:pPr>
      <w:tabs>
        <w:tab w:val="center" w:pos="814"/>
        <w:tab w:val="center" w:pos="4433"/>
        <w:tab w:val="right" w:pos="9797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 Unicode MS" w:eastAsia="Arial Unicode MS" w:hAnsi="Arial Unicode MS" w:cs="Arial Unicode MS"/>
        <w:sz w:val="20"/>
      </w:rPr>
      <w:t xml:space="preserve"> </w:t>
    </w:r>
    <w:r>
      <w:rPr>
        <w:rFonts w:ascii="Times New Roman" w:eastAsia="Times New Roman" w:hAnsi="Times New Roman"/>
        <w:i/>
      </w:rPr>
      <w:t xml:space="preserve">Sokolik CV </w:t>
    </w:r>
    <w:r>
      <w:rPr>
        <w:rFonts w:ascii="Times New Roman" w:eastAsia="Times New Roman" w:hAnsi="Times New Roman"/>
        <w:i/>
      </w:rPr>
      <w:tab/>
      <w:t xml:space="preserve">Last update: </w:t>
    </w:r>
    <w:r w:rsidR="00B3796B">
      <w:rPr>
        <w:rFonts w:ascii="Times New Roman" w:eastAsia="Times New Roman" w:hAnsi="Times New Roman"/>
        <w:i/>
      </w:rPr>
      <w:t>July 2</w:t>
    </w:r>
    <w:r>
      <w:rPr>
        <w:rFonts w:ascii="Times New Roman" w:eastAsia="Times New Roman" w:hAnsi="Times New Roman"/>
        <w:i/>
      </w:rPr>
      <w:t xml:space="preserve">, </w:t>
    </w:r>
    <w:proofErr w:type="gramStart"/>
    <w:r>
      <w:rPr>
        <w:rFonts w:ascii="Times New Roman" w:eastAsia="Times New Roman" w:hAnsi="Times New Roman"/>
        <w:i/>
      </w:rPr>
      <w:t>202</w:t>
    </w:r>
    <w:r w:rsidR="00B3796B">
      <w:rPr>
        <w:rFonts w:ascii="Times New Roman" w:eastAsia="Times New Roman" w:hAnsi="Times New Roman"/>
        <w:i/>
      </w:rPr>
      <w:t>4</w:t>
    </w:r>
    <w:proofErr w:type="gramEnd"/>
    <w:r>
      <w:rPr>
        <w:rFonts w:ascii="Times New Roman" w:eastAsia="Times New Roman" w:hAnsi="Times New Roman"/>
        <w:i/>
      </w:rPr>
      <w:t xml:space="preserve"> </w:t>
    </w:r>
    <w:r>
      <w:rPr>
        <w:rFonts w:ascii="Times New Roman" w:eastAsia="Times New Roman" w:hAnsi="Times New Roman"/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Unicode MS" w:eastAsia="Arial Unicode MS" w:hAnsi="Arial Unicode MS" w:cs="Arial Unicode MS"/>
      </w:rPr>
      <w:t>9</w:t>
    </w:r>
    <w:r>
      <w:rPr>
        <w:rFonts w:ascii="Arial Unicode MS" w:eastAsia="Arial Unicode MS" w:hAnsi="Arial Unicode MS" w:cs="Arial Unicode MS"/>
      </w:rPr>
      <w:fldChar w:fldCharType="end"/>
    </w:r>
    <w:r>
      <w:rPr>
        <w:rFonts w:ascii="Arial Unicode MS" w:eastAsia="Arial Unicode MS" w:hAnsi="Arial Unicode MS" w:cs="Arial Unicode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B3A2" w14:textId="77777777" w:rsidR="00E93200" w:rsidRDefault="00E93200">
      <w:pPr>
        <w:spacing w:after="0" w:line="240" w:lineRule="auto"/>
      </w:pPr>
      <w:r>
        <w:separator/>
      </w:r>
    </w:p>
  </w:footnote>
  <w:footnote w:type="continuationSeparator" w:id="0">
    <w:p w14:paraId="08D1239F" w14:textId="77777777" w:rsidR="00E93200" w:rsidRDefault="00E9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687"/>
    <w:multiLevelType w:val="hybridMultilevel"/>
    <w:tmpl w:val="FFFFFFFF"/>
    <w:lvl w:ilvl="0" w:tplc="5D52A1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EF504">
      <w:start w:val="1"/>
      <w:numFmt w:val="bullet"/>
      <w:lvlText w:val="o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299C">
      <w:start w:val="1"/>
      <w:numFmt w:val="bullet"/>
      <w:lvlText w:val="▪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CB964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C1BDC">
      <w:start w:val="1"/>
      <w:numFmt w:val="bullet"/>
      <w:lvlText w:val="o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E89A6">
      <w:start w:val="1"/>
      <w:numFmt w:val="bullet"/>
      <w:lvlText w:val="▪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09534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4B2A0">
      <w:start w:val="1"/>
      <w:numFmt w:val="bullet"/>
      <w:lvlText w:val="o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47018">
      <w:start w:val="1"/>
      <w:numFmt w:val="bullet"/>
      <w:lvlText w:val="▪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93279"/>
    <w:multiLevelType w:val="hybridMultilevel"/>
    <w:tmpl w:val="88BAA7EE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37615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074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CC0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4B2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095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ABC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013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61B1F"/>
    <w:multiLevelType w:val="hybridMultilevel"/>
    <w:tmpl w:val="FFFFFFFF"/>
    <w:lvl w:ilvl="0" w:tplc="634602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A91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C9E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CF1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628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4CD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A20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05B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A4D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63CD2"/>
    <w:multiLevelType w:val="hybridMultilevel"/>
    <w:tmpl w:val="FFFFFFFF"/>
    <w:lvl w:ilvl="0" w:tplc="E98E7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A9D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0DE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62E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414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CFA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0D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A30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82F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20467"/>
    <w:multiLevelType w:val="hybridMultilevel"/>
    <w:tmpl w:val="41C20B10"/>
    <w:lvl w:ilvl="0" w:tplc="0C3CCC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7473"/>
    <w:multiLevelType w:val="hybridMultilevel"/>
    <w:tmpl w:val="7CE28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32561"/>
    <w:multiLevelType w:val="hybridMultilevel"/>
    <w:tmpl w:val="FFFFFFFF"/>
    <w:lvl w:ilvl="0" w:tplc="54F6E1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CE6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8FE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8E6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E6C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9E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61F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8F8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A22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41B13"/>
    <w:multiLevelType w:val="hybridMultilevel"/>
    <w:tmpl w:val="E3086B5A"/>
    <w:lvl w:ilvl="0" w:tplc="AC68C0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92EF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A0C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CFC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E8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2E8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697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471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1876F3"/>
    <w:multiLevelType w:val="hybridMultilevel"/>
    <w:tmpl w:val="4E2C433E"/>
    <w:lvl w:ilvl="0" w:tplc="0C3CCC06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9" w15:restartNumberingAfterBreak="0">
    <w:nsid w:val="2E4C57EB"/>
    <w:multiLevelType w:val="hybridMultilevel"/>
    <w:tmpl w:val="FFFFFFFF"/>
    <w:lvl w:ilvl="0" w:tplc="34C240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4BE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C97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A5A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A1EB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E99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A1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CECC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8D21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9D32F2"/>
    <w:multiLevelType w:val="hybridMultilevel"/>
    <w:tmpl w:val="FFFFFFFF"/>
    <w:lvl w:ilvl="0" w:tplc="5C768BC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4F8DE">
      <w:start w:val="1"/>
      <w:numFmt w:val="bullet"/>
      <w:lvlText w:val="o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A611E">
      <w:start w:val="1"/>
      <w:numFmt w:val="bullet"/>
      <w:lvlText w:val="▪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0E012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0B02">
      <w:start w:val="1"/>
      <w:numFmt w:val="bullet"/>
      <w:lvlText w:val="o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EE7FA">
      <w:start w:val="1"/>
      <w:numFmt w:val="bullet"/>
      <w:lvlText w:val="▪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CA7CE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93E2">
      <w:start w:val="1"/>
      <w:numFmt w:val="bullet"/>
      <w:lvlText w:val="o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EC550">
      <w:start w:val="1"/>
      <w:numFmt w:val="bullet"/>
      <w:lvlText w:val="▪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C47ACF"/>
    <w:multiLevelType w:val="hybridMultilevel"/>
    <w:tmpl w:val="A2FE61F4"/>
    <w:lvl w:ilvl="0" w:tplc="0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F474A4"/>
    <w:multiLevelType w:val="hybridMultilevel"/>
    <w:tmpl w:val="BB647590"/>
    <w:lvl w:ilvl="0" w:tplc="0409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4846680A"/>
    <w:multiLevelType w:val="hybridMultilevel"/>
    <w:tmpl w:val="FFFFFFFF"/>
    <w:lvl w:ilvl="0" w:tplc="0C3CCC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4CF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0E2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0BF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42E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4E7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C01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2B4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609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640F41"/>
    <w:multiLevelType w:val="hybridMultilevel"/>
    <w:tmpl w:val="FFFFFFFF"/>
    <w:lvl w:ilvl="0" w:tplc="E74ABD4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805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CF4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03F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460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8B2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89D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246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074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05FA6"/>
    <w:multiLevelType w:val="hybridMultilevel"/>
    <w:tmpl w:val="FFFFFFFF"/>
    <w:lvl w:ilvl="0" w:tplc="638EB66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15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46EB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420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0AE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00D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AF8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8D9F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0B5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6C7D67"/>
    <w:multiLevelType w:val="hybridMultilevel"/>
    <w:tmpl w:val="FFFFFFFF"/>
    <w:lvl w:ilvl="0" w:tplc="7C8EBF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E70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836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2C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277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A3E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E9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4E6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A3A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9C618C"/>
    <w:multiLevelType w:val="hybridMultilevel"/>
    <w:tmpl w:val="FFFFFFFF"/>
    <w:lvl w:ilvl="0" w:tplc="F496E4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615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2ED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A22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CAD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A8F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857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63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8CA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6382650">
    <w:abstractNumId w:val="13"/>
  </w:num>
  <w:num w:numId="2" w16cid:durableId="878974701">
    <w:abstractNumId w:val="2"/>
  </w:num>
  <w:num w:numId="3" w16cid:durableId="691032499">
    <w:abstractNumId w:val="1"/>
  </w:num>
  <w:num w:numId="4" w16cid:durableId="2132747614">
    <w:abstractNumId w:val="0"/>
  </w:num>
  <w:num w:numId="5" w16cid:durableId="1111587350">
    <w:abstractNumId w:val="15"/>
  </w:num>
  <w:num w:numId="6" w16cid:durableId="1036077476">
    <w:abstractNumId w:val="10"/>
  </w:num>
  <w:num w:numId="7" w16cid:durableId="526020743">
    <w:abstractNumId w:val="17"/>
  </w:num>
  <w:num w:numId="8" w16cid:durableId="891695354">
    <w:abstractNumId w:val="9"/>
  </w:num>
  <w:num w:numId="9" w16cid:durableId="1565991812">
    <w:abstractNumId w:val="6"/>
  </w:num>
  <w:num w:numId="10" w16cid:durableId="1775830541">
    <w:abstractNumId w:val="7"/>
  </w:num>
  <w:num w:numId="11" w16cid:durableId="988242719">
    <w:abstractNumId w:val="14"/>
  </w:num>
  <w:num w:numId="12" w16cid:durableId="460267466">
    <w:abstractNumId w:val="3"/>
  </w:num>
  <w:num w:numId="13" w16cid:durableId="190000942">
    <w:abstractNumId w:val="16"/>
  </w:num>
  <w:num w:numId="14" w16cid:durableId="421611182">
    <w:abstractNumId w:val="11"/>
  </w:num>
  <w:num w:numId="15" w16cid:durableId="2027443880">
    <w:abstractNumId w:val="12"/>
  </w:num>
  <w:num w:numId="16" w16cid:durableId="1544709807">
    <w:abstractNumId w:val="5"/>
  </w:num>
  <w:num w:numId="17" w16cid:durableId="1201936539">
    <w:abstractNumId w:val="4"/>
  </w:num>
  <w:num w:numId="18" w16cid:durableId="773016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16"/>
    <w:rsid w:val="00033837"/>
    <w:rsid w:val="0006757A"/>
    <w:rsid w:val="000829B1"/>
    <w:rsid w:val="000C6816"/>
    <w:rsid w:val="000E7722"/>
    <w:rsid w:val="000F144B"/>
    <w:rsid w:val="000F25FC"/>
    <w:rsid w:val="00114790"/>
    <w:rsid w:val="00134275"/>
    <w:rsid w:val="00176AA5"/>
    <w:rsid w:val="001805FD"/>
    <w:rsid w:val="00196935"/>
    <w:rsid w:val="001C501A"/>
    <w:rsid w:val="002705F6"/>
    <w:rsid w:val="002910CD"/>
    <w:rsid w:val="002A79A4"/>
    <w:rsid w:val="002C4BDC"/>
    <w:rsid w:val="002F6644"/>
    <w:rsid w:val="00313436"/>
    <w:rsid w:val="00327B43"/>
    <w:rsid w:val="00337188"/>
    <w:rsid w:val="003A3C75"/>
    <w:rsid w:val="00413228"/>
    <w:rsid w:val="004168C7"/>
    <w:rsid w:val="004F47FC"/>
    <w:rsid w:val="00525290"/>
    <w:rsid w:val="00552C3E"/>
    <w:rsid w:val="00590546"/>
    <w:rsid w:val="005C3546"/>
    <w:rsid w:val="00657D1F"/>
    <w:rsid w:val="006620F2"/>
    <w:rsid w:val="00693CFD"/>
    <w:rsid w:val="006F5B1B"/>
    <w:rsid w:val="00726186"/>
    <w:rsid w:val="00726AD1"/>
    <w:rsid w:val="0074191F"/>
    <w:rsid w:val="00783B93"/>
    <w:rsid w:val="007C1D0F"/>
    <w:rsid w:val="007E3C81"/>
    <w:rsid w:val="00803C17"/>
    <w:rsid w:val="0081353B"/>
    <w:rsid w:val="0086764A"/>
    <w:rsid w:val="008C7548"/>
    <w:rsid w:val="008E09AE"/>
    <w:rsid w:val="008E5D97"/>
    <w:rsid w:val="0093668C"/>
    <w:rsid w:val="009574F8"/>
    <w:rsid w:val="009D7A25"/>
    <w:rsid w:val="00A2503C"/>
    <w:rsid w:val="00A56A56"/>
    <w:rsid w:val="00A678B9"/>
    <w:rsid w:val="00B20D28"/>
    <w:rsid w:val="00B3796B"/>
    <w:rsid w:val="00BC3EE0"/>
    <w:rsid w:val="00BE6A34"/>
    <w:rsid w:val="00C45982"/>
    <w:rsid w:val="00C727CF"/>
    <w:rsid w:val="00C97FB5"/>
    <w:rsid w:val="00CC21FF"/>
    <w:rsid w:val="00CE40A5"/>
    <w:rsid w:val="00CF1221"/>
    <w:rsid w:val="00D142C2"/>
    <w:rsid w:val="00D30B2D"/>
    <w:rsid w:val="00D510D6"/>
    <w:rsid w:val="00D646F4"/>
    <w:rsid w:val="00D74D50"/>
    <w:rsid w:val="00DB07B1"/>
    <w:rsid w:val="00DF192B"/>
    <w:rsid w:val="00DF37BE"/>
    <w:rsid w:val="00E4027F"/>
    <w:rsid w:val="00E57721"/>
    <w:rsid w:val="00E90144"/>
    <w:rsid w:val="00E9074D"/>
    <w:rsid w:val="00E93200"/>
    <w:rsid w:val="00EA33D2"/>
    <w:rsid w:val="00EB4507"/>
    <w:rsid w:val="00ED032E"/>
    <w:rsid w:val="00F30AA2"/>
    <w:rsid w:val="00F510B6"/>
    <w:rsid w:val="00F62B4D"/>
    <w:rsid w:val="00F94C87"/>
    <w:rsid w:val="00FA0200"/>
    <w:rsid w:val="00FC6CE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CF2D5"/>
  <w15:docId w15:val="{6A094A0B-B083-C742-B8E1-FEB35F5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48" w:lineRule="auto"/>
      <w:ind w:left="590" w:hanging="370"/>
    </w:pPr>
    <w:rPr>
      <w:rFonts w:ascii="Cambria" w:eastAsia="Cambria" w:hAnsi="Cambria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48" w:lineRule="auto"/>
      <w:ind w:left="23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" w:line="259" w:lineRule="auto"/>
      <w:ind w:left="230" w:hanging="10"/>
      <w:outlineLvl w:val="1"/>
    </w:pPr>
    <w:rPr>
      <w:rFonts w:ascii="Cambria" w:eastAsia="Cambria" w:hAnsi="Cambria" w:cs="Cambria"/>
      <w:b/>
      <w:i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27F"/>
    <w:pPr>
      <w:numPr>
        <w:ilvl w:val="1"/>
      </w:numPr>
      <w:spacing w:after="160"/>
      <w:ind w:left="590" w:hanging="37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4027F"/>
    <w:rPr>
      <w:color w:val="5A5A5A" w:themeColor="text1" w:themeTint="A5"/>
      <w:spacing w:val="15"/>
      <w:lang w:val="en" w:eastAsia="en"/>
    </w:rPr>
  </w:style>
  <w:style w:type="character" w:styleId="SubtleEmphasis">
    <w:name w:val="Subtle Emphasis"/>
    <w:basedOn w:val="DefaultParagraphFont"/>
    <w:uiPriority w:val="19"/>
    <w:qFormat/>
    <w:rsid w:val="00BC3EE0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C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546"/>
    <w:rPr>
      <w:rFonts w:ascii="Cambria" w:eastAsia="Cambria" w:hAnsi="Cambria" w:cs="Times New Roman"/>
      <w:color w:val="000000"/>
      <w:sz w:val="24"/>
      <w:lang w:val="en" w:eastAsia="en"/>
    </w:rPr>
  </w:style>
  <w:style w:type="paragraph" w:styleId="ListParagraph">
    <w:name w:val="List Paragraph"/>
    <w:basedOn w:val="Normal"/>
    <w:uiPriority w:val="34"/>
    <w:qFormat/>
    <w:rsid w:val="002A79A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75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548"/>
    <w:rPr>
      <w:rFonts w:asciiTheme="majorHAnsi" w:eastAsiaTheme="majorEastAsia" w:hAnsiTheme="majorHAnsi" w:cstheme="majorBidi"/>
      <w:spacing w:val="-10"/>
      <w:kern w:val="28"/>
      <w:sz w:val="56"/>
      <w:szCs w:val="56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52250quarterly.wordpress.com/week-1-breadfruit/" TargetMode="External"/><Relationship Id="rId21" Type="http://schemas.openxmlformats.org/officeDocument/2006/relationships/hyperlink" Target="http://www.nationalacademies.org/" TargetMode="External"/><Relationship Id="rId42" Type="http://schemas.openxmlformats.org/officeDocument/2006/relationships/hyperlink" Target="http://www.amazon.com/s/ref%3Dnb_ss_b/103-7655919-5132662?initialSearch=1&amp;url=search-alias%3Dstripbooks&amp;field-keywords=step%2Bit%2Bup%2Bsokolik&amp;Go.x=0&amp;Go.y=0&amp;Go=Go" TargetMode="External"/><Relationship Id="rId63" Type="http://schemas.openxmlformats.org/officeDocument/2006/relationships/hyperlink" Target="http://tesl-ej.org/ej21/INT.html" TargetMode="External"/><Relationship Id="rId84" Type="http://schemas.openxmlformats.org/officeDocument/2006/relationships/hyperlink" Target="http://tesl-ej.org/ej03/int.html" TargetMode="External"/><Relationship Id="rId138" Type="http://schemas.openxmlformats.org/officeDocument/2006/relationships/hyperlink" Target="http://52250flash.wordpress.com/2010/09/02/brown-paper-by-maggie-sokolik/" TargetMode="External"/><Relationship Id="rId107" Type="http://schemas.openxmlformats.org/officeDocument/2006/relationships/hyperlink" Target="http://tesl-ej.org/ej09/m1.html" TargetMode="External"/><Relationship Id="rId11" Type="http://schemas.openxmlformats.org/officeDocument/2006/relationships/hyperlink" Target="http://www.salsem.ac.at/" TargetMode="External"/><Relationship Id="rId32" Type="http://schemas.openxmlformats.org/officeDocument/2006/relationships/hyperlink" Target="http://tesl-ej.org/" TargetMode="External"/><Relationship Id="rId53" Type="http://schemas.openxmlformats.org/officeDocument/2006/relationships/hyperlink" Target="http://tesl-ej.org/ej42/a6.html" TargetMode="External"/><Relationship Id="rId74" Type="http://schemas.openxmlformats.org/officeDocument/2006/relationships/hyperlink" Target="http://writing.berkeley.edu/wab/1-2-before.htm" TargetMode="External"/><Relationship Id="rId128" Type="http://schemas.openxmlformats.org/officeDocument/2006/relationships/hyperlink" Target="http://52250quarterly.wordpress.com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webct.com/" TargetMode="External"/><Relationship Id="rId95" Type="http://schemas.openxmlformats.org/officeDocument/2006/relationships/hyperlink" Target="http://tesl-ej.org/ej43/r1.html" TargetMode="External"/><Relationship Id="rId22" Type="http://schemas.openxmlformats.org/officeDocument/2006/relationships/hyperlink" Target="http://www.nationalacademies.org/" TargetMode="External"/><Relationship Id="rId27" Type="http://schemas.openxmlformats.org/officeDocument/2006/relationships/hyperlink" Target="http://tesol.org/" TargetMode="External"/><Relationship Id="rId43" Type="http://schemas.openxmlformats.org/officeDocument/2006/relationships/hyperlink" Target="http://www.amazon.com/s/ref%3Dnb_ss_b/103-7655919-5132662?initialSearch=1&amp;url=search-alias%3Dstripbooks&amp;field-keywords=step%2Bit%2Bup%2Bsokolik&amp;Go.x=0&amp;Go.y=0&amp;Go=Go" TargetMode="External"/><Relationship Id="rId48" Type="http://schemas.openxmlformats.org/officeDocument/2006/relationships/hyperlink" Target="http://www.tesol.org/s_tesol/article.asp?vid=172&amp;DID=12249&amp;sid=1&amp;cid=740&amp;iid=12242&amp;nid=3124" TargetMode="External"/><Relationship Id="rId64" Type="http://schemas.openxmlformats.org/officeDocument/2006/relationships/hyperlink" Target="http://tesl-ej.org/ej21/INT.html" TargetMode="External"/><Relationship Id="rId69" Type="http://schemas.openxmlformats.org/officeDocument/2006/relationships/hyperlink" Target="http://writing.berkeley.edu/wab/2-2-fourth.htm" TargetMode="External"/><Relationship Id="rId113" Type="http://schemas.openxmlformats.org/officeDocument/2006/relationships/hyperlink" Target="http://tesl-ej.org/ej04/r4.html" TargetMode="External"/><Relationship Id="rId118" Type="http://schemas.openxmlformats.org/officeDocument/2006/relationships/hyperlink" Target="http://52250quarterly.wordpress.com/week-1-breadfruit/" TargetMode="External"/><Relationship Id="rId134" Type="http://schemas.openxmlformats.org/officeDocument/2006/relationships/hyperlink" Target="http://52250flash.wordpress.com/2010/09/02/brown-paper-by-maggie-sokolik/" TargetMode="External"/><Relationship Id="rId139" Type="http://schemas.openxmlformats.org/officeDocument/2006/relationships/hyperlink" Target="http://writing.berkeley.edu/OWL" TargetMode="External"/><Relationship Id="rId80" Type="http://schemas.openxmlformats.org/officeDocument/2006/relationships/hyperlink" Target="http://tesl-ej.org/ej12/f1.html" TargetMode="External"/><Relationship Id="rId85" Type="http://schemas.openxmlformats.org/officeDocument/2006/relationships/hyperlink" Target="http://tesl-ej.org/ej03/int.html" TargetMode="External"/><Relationship Id="rId12" Type="http://schemas.openxmlformats.org/officeDocument/2006/relationships/hyperlink" Target="http://www.salsem.ac.at/csacl/main/1997.HTM" TargetMode="External"/><Relationship Id="rId17" Type="http://schemas.openxmlformats.org/officeDocument/2006/relationships/hyperlink" Target="http://writing.berkeley.edu/wab/" TargetMode="External"/><Relationship Id="rId33" Type="http://schemas.openxmlformats.org/officeDocument/2006/relationships/hyperlink" Target="http://tesl-ej.org/" TargetMode="External"/><Relationship Id="rId38" Type="http://schemas.openxmlformats.org/officeDocument/2006/relationships/hyperlink" Target="http://elt.heinle.com/cgi-telt/course_products_wp.pl?fid=M2b&amp;discipline_number=301&amp;product_isbn_issn=1413008305&amp;subject_code" TargetMode="External"/><Relationship Id="rId59" Type="http://schemas.openxmlformats.org/officeDocument/2006/relationships/hyperlink" Target="http://tesl-ej.org/ej33/f1.html" TargetMode="External"/><Relationship Id="rId103" Type="http://schemas.openxmlformats.org/officeDocument/2006/relationships/hyperlink" Target="http://tesl-ej.org/ej15/r10.html" TargetMode="External"/><Relationship Id="rId108" Type="http://schemas.openxmlformats.org/officeDocument/2006/relationships/hyperlink" Target="http://tesl-ej.org/ej09/m1.html" TargetMode="External"/><Relationship Id="rId124" Type="http://schemas.openxmlformats.org/officeDocument/2006/relationships/hyperlink" Target="http://52250flash.wordpress.com/2010/09/02/brown-paper-by-maggie-sokolik/" TargetMode="External"/><Relationship Id="rId129" Type="http://schemas.openxmlformats.org/officeDocument/2006/relationships/hyperlink" Target="http://52250flash.wordpress.com/2010/09/02/brown-paper-by-maggie-sokolik/" TargetMode="External"/><Relationship Id="rId54" Type="http://schemas.openxmlformats.org/officeDocument/2006/relationships/hyperlink" Target="http://tesl-ej.org/ej42/a6.html" TargetMode="External"/><Relationship Id="rId70" Type="http://schemas.openxmlformats.org/officeDocument/2006/relationships/hyperlink" Target="http://writing.berkeley.edu/wab/2-2-fourth.htm" TargetMode="External"/><Relationship Id="rId75" Type="http://schemas.openxmlformats.org/officeDocument/2006/relationships/hyperlink" Target="http://writing.berkeley.edu/wab/1-2-before.htm" TargetMode="External"/><Relationship Id="rId91" Type="http://schemas.openxmlformats.org/officeDocument/2006/relationships/hyperlink" Target="http://www.webct.com/" TargetMode="External"/><Relationship Id="rId96" Type="http://schemas.openxmlformats.org/officeDocument/2006/relationships/hyperlink" Target="http://tesl-ej.org/ej43/r1.html" TargetMode="External"/><Relationship Id="rId140" Type="http://schemas.openxmlformats.org/officeDocument/2006/relationships/hyperlink" Target="http://writing.berkeley.edu/OWL" TargetMode="External"/><Relationship Id="rId14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nationalacademies.org/" TargetMode="External"/><Relationship Id="rId28" Type="http://schemas.openxmlformats.org/officeDocument/2006/relationships/hyperlink" Target="http://www.webct.com/" TargetMode="External"/><Relationship Id="rId49" Type="http://schemas.openxmlformats.org/officeDocument/2006/relationships/hyperlink" Target="http://www.tesol.org/s_tesol/article.asp?vid=172&amp;DID=12249&amp;sid=1&amp;cid=740&amp;iid=12242&amp;nid=3124" TargetMode="External"/><Relationship Id="rId114" Type="http://schemas.openxmlformats.org/officeDocument/2006/relationships/hyperlink" Target="http://52250quarterly.wordpress.com/" TargetMode="External"/><Relationship Id="rId119" Type="http://schemas.openxmlformats.org/officeDocument/2006/relationships/hyperlink" Target="http://52250quarterly.wordpress.com/week-1-breadfruit/" TargetMode="External"/><Relationship Id="rId44" Type="http://schemas.openxmlformats.org/officeDocument/2006/relationships/hyperlink" Target="http://www.amazon.com/s/ref%3Dnb_ss_b/103-7655919-5132662?initialSearch=1&amp;url=search-alias%3Dstripbooks&amp;field-keywords=step%2Bit%2Bup%2Bsokolik&amp;Go.x=0&amp;Go.y=0&amp;Go=Go" TargetMode="External"/><Relationship Id="rId60" Type="http://schemas.openxmlformats.org/officeDocument/2006/relationships/hyperlink" Target="http://tesl-ej.org/ej21/INT.html" TargetMode="External"/><Relationship Id="rId65" Type="http://schemas.openxmlformats.org/officeDocument/2006/relationships/hyperlink" Target="http://writing.berkeley.edu/wab/2-2-fourth.htm" TargetMode="External"/><Relationship Id="rId81" Type="http://schemas.openxmlformats.org/officeDocument/2006/relationships/hyperlink" Target="http://tesl-ej.org/ej12/f1.html" TargetMode="External"/><Relationship Id="rId86" Type="http://schemas.openxmlformats.org/officeDocument/2006/relationships/hyperlink" Target="http://tesl-ej.org/ej03/int.html" TargetMode="External"/><Relationship Id="rId130" Type="http://schemas.openxmlformats.org/officeDocument/2006/relationships/hyperlink" Target="http://52250flash.wordpress.com/2010/09/02/brown-paper-by-maggie-sokolik/" TargetMode="External"/><Relationship Id="rId135" Type="http://schemas.openxmlformats.org/officeDocument/2006/relationships/hyperlink" Target="http://52250flash.wordpress.com/2010/09/02/brown-paper-by-maggie-sokolik/" TargetMode="External"/><Relationship Id="rId13" Type="http://schemas.openxmlformats.org/officeDocument/2006/relationships/hyperlink" Target="http://www.salsem.ac.at/csacl/main/1997.HTM" TargetMode="External"/><Relationship Id="rId18" Type="http://schemas.openxmlformats.org/officeDocument/2006/relationships/hyperlink" Target="http://writing.berkeley.edu/summer.html" TargetMode="External"/><Relationship Id="rId39" Type="http://schemas.openxmlformats.org/officeDocument/2006/relationships/hyperlink" Target="http://elt.heinle.com/cgi-telt/course_products_wp.pl?fid=M2b&amp;discipline_number=301&amp;product_isbn_issn=1413008305&amp;subject_code" TargetMode="External"/><Relationship Id="rId109" Type="http://schemas.openxmlformats.org/officeDocument/2006/relationships/hyperlink" Target="http://tesl-ej.org/ej09/m1.html" TargetMode="External"/><Relationship Id="rId34" Type="http://schemas.openxmlformats.org/officeDocument/2006/relationships/hyperlink" Target="http://tesl-ej.org/" TargetMode="External"/><Relationship Id="rId50" Type="http://schemas.openxmlformats.org/officeDocument/2006/relationships/hyperlink" Target="http://tesl-ej.org/ej42/a6.html" TargetMode="External"/><Relationship Id="rId55" Type="http://schemas.openxmlformats.org/officeDocument/2006/relationships/hyperlink" Target="http://tesl-ej.org/ej33/f1.html" TargetMode="External"/><Relationship Id="rId76" Type="http://schemas.openxmlformats.org/officeDocument/2006/relationships/hyperlink" Target="http://writing.berkeley.edu/wab/1-2-before.htm" TargetMode="External"/><Relationship Id="rId97" Type="http://schemas.openxmlformats.org/officeDocument/2006/relationships/hyperlink" Target="http://tesl-ej.org/ej43/r1.html" TargetMode="External"/><Relationship Id="rId104" Type="http://schemas.openxmlformats.org/officeDocument/2006/relationships/hyperlink" Target="http://tesl-ej.org/ej15/r10.html" TargetMode="External"/><Relationship Id="rId120" Type="http://schemas.openxmlformats.org/officeDocument/2006/relationships/hyperlink" Target="http://52250quarterly.wordpress.com/week-1-breadfruit/" TargetMode="External"/><Relationship Id="rId125" Type="http://schemas.openxmlformats.org/officeDocument/2006/relationships/hyperlink" Target="http://52250quarterly.wordpress.com/" TargetMode="External"/><Relationship Id="rId141" Type="http://schemas.openxmlformats.org/officeDocument/2006/relationships/hyperlink" Target="http://writing.berkeley.edu/OWL" TargetMode="External"/><Relationship Id="rId146" Type="http://schemas.openxmlformats.org/officeDocument/2006/relationships/footer" Target="footer3.xml"/><Relationship Id="rId7" Type="http://schemas.openxmlformats.org/officeDocument/2006/relationships/hyperlink" Target="http://www.lbl.gov/" TargetMode="External"/><Relationship Id="rId71" Type="http://schemas.openxmlformats.org/officeDocument/2006/relationships/hyperlink" Target="http://writing.berkeley.edu/wab/2-2-fourth.htm" TargetMode="External"/><Relationship Id="rId92" Type="http://schemas.openxmlformats.org/officeDocument/2006/relationships/hyperlink" Target="http://www9.org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ebct.com/" TargetMode="External"/><Relationship Id="rId24" Type="http://schemas.openxmlformats.org/officeDocument/2006/relationships/hyperlink" Target="http://www.nationalacademies.org/" TargetMode="External"/><Relationship Id="rId40" Type="http://schemas.openxmlformats.org/officeDocument/2006/relationships/hyperlink" Target="http://elt.heinle.com/cgi-telt/course_products_wp.pl?fid=M2b&amp;discipline_number=301&amp;product_isbn_issn=1413008305&amp;subject_code" TargetMode="External"/><Relationship Id="rId45" Type="http://schemas.openxmlformats.org/officeDocument/2006/relationships/hyperlink" Target="http://www.amazon.com/Navigating-Webct-M-E-Sokolik/dp/0131002848/ref%3Dsr_1_1/103-7655919-5132662?ie=UTF8&amp;s=books&amp;qid=1189748345&amp;sr=8-1" TargetMode="External"/><Relationship Id="rId66" Type="http://schemas.openxmlformats.org/officeDocument/2006/relationships/hyperlink" Target="http://writing.berkeley.edu/wab/2-2-fourth.htm" TargetMode="External"/><Relationship Id="rId87" Type="http://schemas.openxmlformats.org/officeDocument/2006/relationships/hyperlink" Target="http://tesl-ej.org/ej03/int.html" TargetMode="External"/><Relationship Id="rId110" Type="http://schemas.openxmlformats.org/officeDocument/2006/relationships/hyperlink" Target="http://tesl-ej.org/ej04/r4.html" TargetMode="External"/><Relationship Id="rId115" Type="http://schemas.openxmlformats.org/officeDocument/2006/relationships/hyperlink" Target="http://52250quarterly.wordpress.com/week-1-breadfruit/" TargetMode="External"/><Relationship Id="rId131" Type="http://schemas.openxmlformats.org/officeDocument/2006/relationships/hyperlink" Target="http://52250flash.wordpress.com/2010/09/02/brown-paper-by-maggie-sokolik/" TargetMode="External"/><Relationship Id="rId136" Type="http://schemas.openxmlformats.org/officeDocument/2006/relationships/hyperlink" Target="http://52250flash.wordpress.com/2010/09/02/brown-paper-by-maggie-sokolik/" TargetMode="External"/><Relationship Id="rId61" Type="http://schemas.openxmlformats.org/officeDocument/2006/relationships/hyperlink" Target="http://tesl-ej.org/ej21/INT.html" TargetMode="External"/><Relationship Id="rId82" Type="http://schemas.openxmlformats.org/officeDocument/2006/relationships/hyperlink" Target="http://tesl-ej.org/ej12/f1.html" TargetMode="External"/><Relationship Id="rId19" Type="http://schemas.openxmlformats.org/officeDocument/2006/relationships/hyperlink" Target="http://www.ijls.net/" TargetMode="External"/><Relationship Id="rId14" Type="http://schemas.openxmlformats.org/officeDocument/2006/relationships/hyperlink" Target="http://www.salsem.ac.at/csacl/main/1997.HTM" TargetMode="External"/><Relationship Id="rId30" Type="http://schemas.openxmlformats.org/officeDocument/2006/relationships/hyperlink" Target="http://llt.msu.edu/" TargetMode="External"/><Relationship Id="rId35" Type="http://schemas.openxmlformats.org/officeDocument/2006/relationships/hyperlink" Target="http://tesl-ej.org/" TargetMode="External"/><Relationship Id="rId56" Type="http://schemas.openxmlformats.org/officeDocument/2006/relationships/hyperlink" Target="http://tesl-ej.org/ej33/f1.html" TargetMode="External"/><Relationship Id="rId77" Type="http://schemas.openxmlformats.org/officeDocument/2006/relationships/hyperlink" Target="http://writing.berkeley.edu/wab/1-2-before.htm" TargetMode="External"/><Relationship Id="rId100" Type="http://schemas.openxmlformats.org/officeDocument/2006/relationships/hyperlink" Target="http://tesl-ej.org/ej15/m2.html" TargetMode="External"/><Relationship Id="rId105" Type="http://schemas.openxmlformats.org/officeDocument/2006/relationships/hyperlink" Target="http://tesl-ej.org/ej15/r10.html" TargetMode="External"/><Relationship Id="rId126" Type="http://schemas.openxmlformats.org/officeDocument/2006/relationships/hyperlink" Target="http://52250quarterly.wordpress.com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www.lbl.gov/" TargetMode="External"/><Relationship Id="rId51" Type="http://schemas.openxmlformats.org/officeDocument/2006/relationships/hyperlink" Target="http://tesl-ej.org/ej42/a6.html" TargetMode="External"/><Relationship Id="rId72" Type="http://schemas.openxmlformats.org/officeDocument/2006/relationships/hyperlink" Target="http://writing.berkeley.edu/wab/1-2-before.htm" TargetMode="External"/><Relationship Id="rId93" Type="http://schemas.openxmlformats.org/officeDocument/2006/relationships/hyperlink" Target="http://writing.berkeley.edu/storyspace/storyspace.html" TargetMode="External"/><Relationship Id="rId98" Type="http://schemas.openxmlformats.org/officeDocument/2006/relationships/hyperlink" Target="http://tesl-ej.org/ej15/m2.html" TargetMode="External"/><Relationship Id="rId121" Type="http://schemas.openxmlformats.org/officeDocument/2006/relationships/hyperlink" Target="http://52250quarterly.wordpress.com/week-1-breadfruit/" TargetMode="External"/><Relationship Id="rId142" Type="http://schemas.openxmlformats.org/officeDocument/2006/relationships/hyperlink" Target="http://writing.berkeley.edu/OW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nationalacademies.org/" TargetMode="External"/><Relationship Id="rId46" Type="http://schemas.openxmlformats.org/officeDocument/2006/relationships/hyperlink" Target="http://www.amazon.com/Navigating-Webct-M-E-Sokolik/dp/0131002848/ref%3Dsr_1_1/103-7655919-5132662?ie=UTF8&amp;s=books&amp;qid=1189748345&amp;sr=8-1" TargetMode="External"/><Relationship Id="rId67" Type="http://schemas.openxmlformats.org/officeDocument/2006/relationships/hyperlink" Target="http://writing.berkeley.edu/wab/2-2-fourth.htm" TargetMode="External"/><Relationship Id="rId116" Type="http://schemas.openxmlformats.org/officeDocument/2006/relationships/hyperlink" Target="http://52250quarterly.wordpress.com/week-1-breadfruit/" TargetMode="External"/><Relationship Id="rId137" Type="http://schemas.openxmlformats.org/officeDocument/2006/relationships/hyperlink" Target="http://52250flash.wordpress.com/2010/09/02/brown-paper-by-maggie-sokolik/" TargetMode="External"/><Relationship Id="rId20" Type="http://schemas.openxmlformats.org/officeDocument/2006/relationships/hyperlink" Target="http://www.ijls.net/" TargetMode="External"/><Relationship Id="rId41" Type="http://schemas.openxmlformats.org/officeDocument/2006/relationships/hyperlink" Target="http://elt.heinle.com/cgi-telt/course_products_wp.pl?fid=M2b&amp;discipline_number=301&amp;product_isbn_issn=1413008305&amp;subject_code" TargetMode="External"/><Relationship Id="rId62" Type="http://schemas.openxmlformats.org/officeDocument/2006/relationships/hyperlink" Target="http://tesl-ej.org/ej21/INT.html" TargetMode="External"/><Relationship Id="rId83" Type="http://schemas.openxmlformats.org/officeDocument/2006/relationships/hyperlink" Target="http://tesl-ej.org/ej12/f1.html" TargetMode="External"/><Relationship Id="rId88" Type="http://schemas.openxmlformats.org/officeDocument/2006/relationships/hyperlink" Target="http://www.webct.com/" TargetMode="External"/><Relationship Id="rId111" Type="http://schemas.openxmlformats.org/officeDocument/2006/relationships/hyperlink" Target="http://tesl-ej.org/ej04/r4.html" TargetMode="External"/><Relationship Id="rId132" Type="http://schemas.openxmlformats.org/officeDocument/2006/relationships/hyperlink" Target="http://52250flash.wordpress.com/2010/09/02/brown-paper-by-maggie-sokolik/" TargetMode="External"/><Relationship Id="rId15" Type="http://schemas.openxmlformats.org/officeDocument/2006/relationships/hyperlink" Target="http://www.salsem.ac.at/csacl/main/1997.HTM" TargetMode="External"/><Relationship Id="rId36" Type="http://schemas.openxmlformats.org/officeDocument/2006/relationships/hyperlink" Target="http://elt.heinle.com/cgi-telt/course_products_wp.pl?fid=M2b&amp;discipline_number=301&amp;product_isbn_issn=1413008305&amp;subject_code" TargetMode="External"/><Relationship Id="rId57" Type="http://schemas.openxmlformats.org/officeDocument/2006/relationships/hyperlink" Target="http://tesl-ej.org/ej33/f1.html" TargetMode="External"/><Relationship Id="rId106" Type="http://schemas.openxmlformats.org/officeDocument/2006/relationships/hyperlink" Target="http://tesl-ej.org/ej09/m1.html" TargetMode="External"/><Relationship Id="rId127" Type="http://schemas.openxmlformats.org/officeDocument/2006/relationships/hyperlink" Target="http://52250quarterly.wordpress.com/" TargetMode="External"/><Relationship Id="rId10" Type="http://schemas.openxmlformats.org/officeDocument/2006/relationships/hyperlink" Target="http://www.lbl.gov/" TargetMode="External"/><Relationship Id="rId31" Type="http://schemas.openxmlformats.org/officeDocument/2006/relationships/hyperlink" Target="http://llt.msu.edu/" TargetMode="External"/><Relationship Id="rId52" Type="http://schemas.openxmlformats.org/officeDocument/2006/relationships/hyperlink" Target="http://tesl-ej.org/ej42/a6.html" TargetMode="External"/><Relationship Id="rId73" Type="http://schemas.openxmlformats.org/officeDocument/2006/relationships/hyperlink" Target="http://writing.berkeley.edu/wab/1-2-before.htm" TargetMode="External"/><Relationship Id="rId78" Type="http://schemas.openxmlformats.org/officeDocument/2006/relationships/hyperlink" Target="http://writing.berkeley.edu/wab/1-2-before.htm" TargetMode="External"/><Relationship Id="rId94" Type="http://schemas.openxmlformats.org/officeDocument/2006/relationships/hyperlink" Target="http://tesl-ej.org/ej43/r1.html" TargetMode="External"/><Relationship Id="rId99" Type="http://schemas.openxmlformats.org/officeDocument/2006/relationships/hyperlink" Target="http://tesl-ej.org/ej15/m2.html" TargetMode="External"/><Relationship Id="rId101" Type="http://schemas.openxmlformats.org/officeDocument/2006/relationships/hyperlink" Target="http://tesl-ej.org/ej15/m2.html" TargetMode="External"/><Relationship Id="rId122" Type="http://schemas.openxmlformats.org/officeDocument/2006/relationships/hyperlink" Target="http://52250quarterly.wordpress.com/week-1-breadfruit/" TargetMode="External"/><Relationship Id="rId143" Type="http://schemas.openxmlformats.org/officeDocument/2006/relationships/hyperlink" Target="http://writing.berkeley.edu/OWL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bl.gov/" TargetMode="External"/><Relationship Id="rId26" Type="http://schemas.openxmlformats.org/officeDocument/2006/relationships/hyperlink" Target="http://tesol.org/" TargetMode="External"/><Relationship Id="rId47" Type="http://schemas.openxmlformats.org/officeDocument/2006/relationships/hyperlink" Target="http://www.amazon.com/Navigating-Webct-M-E-Sokolik/dp/0131002848/ref%3Dsr_1_1/103-7655919-5132662?ie=UTF8&amp;s=books&amp;qid=1189748345&amp;sr=8-1" TargetMode="External"/><Relationship Id="rId68" Type="http://schemas.openxmlformats.org/officeDocument/2006/relationships/hyperlink" Target="http://writing.berkeley.edu/wab/2-2-fourth.htm" TargetMode="External"/><Relationship Id="rId89" Type="http://schemas.openxmlformats.org/officeDocument/2006/relationships/hyperlink" Target="http://www.webct.com/" TargetMode="External"/><Relationship Id="rId112" Type="http://schemas.openxmlformats.org/officeDocument/2006/relationships/hyperlink" Target="http://tesl-ej.org/ej04/r4.html" TargetMode="External"/><Relationship Id="rId133" Type="http://schemas.openxmlformats.org/officeDocument/2006/relationships/hyperlink" Target="http://52250flash.wordpress.com/2010/09/02/brown-paper-by-maggie-sokolik/" TargetMode="External"/><Relationship Id="rId16" Type="http://schemas.openxmlformats.org/officeDocument/2006/relationships/hyperlink" Target="http://writing.berkeley.edu/wab/" TargetMode="External"/><Relationship Id="rId37" Type="http://schemas.openxmlformats.org/officeDocument/2006/relationships/hyperlink" Target="http://elt.heinle.com/cgi-telt/course_products_wp.pl?fid=M2b&amp;discipline_number=301&amp;product_isbn_issn=1413008305&amp;subject_code" TargetMode="External"/><Relationship Id="rId58" Type="http://schemas.openxmlformats.org/officeDocument/2006/relationships/hyperlink" Target="http://tesl-ej.org/ej33/f1.html" TargetMode="External"/><Relationship Id="rId79" Type="http://schemas.openxmlformats.org/officeDocument/2006/relationships/hyperlink" Target="http://tesl-ej.org/ej12/f1.html" TargetMode="External"/><Relationship Id="rId102" Type="http://schemas.openxmlformats.org/officeDocument/2006/relationships/hyperlink" Target="http://tesl-ej.org/ej15/r10.html" TargetMode="External"/><Relationship Id="rId123" Type="http://schemas.openxmlformats.org/officeDocument/2006/relationships/hyperlink" Target="http://52250quarterly.wordpress.com/week-1-breadfruit/" TargetMode="External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7431</Words>
  <Characters>42357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Sokolik</dc:creator>
  <cp:keywords/>
  <cp:lastModifiedBy>Maggie Sokolik</cp:lastModifiedBy>
  <cp:revision>3</cp:revision>
  <dcterms:created xsi:type="dcterms:W3CDTF">2024-07-02T18:46:00Z</dcterms:created>
  <dcterms:modified xsi:type="dcterms:W3CDTF">2024-07-02T19:28:00Z</dcterms:modified>
</cp:coreProperties>
</file>